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ECB4" w14:textId="77777777" w:rsidR="00F75D31" w:rsidRDefault="00B15363" w:rsidP="00B15363">
      <w:pPr>
        <w:jc w:val="center"/>
        <w:rPr>
          <w:rStyle w:val="eop"/>
          <w:rFonts w:ascii="Calibri Light" w:hAnsi="Calibri Light" w:cs="Calibri Light"/>
          <w:color w:val="000000"/>
          <w:sz w:val="52"/>
          <w:szCs w:val="52"/>
          <w:shd w:val="clear" w:color="auto" w:fill="FFFFFF"/>
        </w:rPr>
      </w:pPr>
      <w:r>
        <w:rPr>
          <w:rFonts w:ascii="Calibri Light" w:hAnsi="Calibri Light" w:cs="Calibri Light"/>
          <w:noProof/>
          <w:color w:val="000000"/>
          <w:sz w:val="52"/>
          <w:szCs w:val="52"/>
          <w:shd w:val="clear" w:color="auto" w:fill="FFFFFF"/>
        </w:rPr>
        <w:drawing>
          <wp:anchor distT="0" distB="0" distL="114300" distR="114300" simplePos="0" relativeHeight="251658240" behindDoc="1" locked="0" layoutInCell="1" allowOverlap="1" wp14:anchorId="7D2D9E00" wp14:editId="5A1356FE">
            <wp:simplePos x="0" y="0"/>
            <wp:positionH relativeFrom="column">
              <wp:posOffset>0</wp:posOffset>
            </wp:positionH>
            <wp:positionV relativeFrom="paragraph">
              <wp:posOffset>454</wp:posOffset>
            </wp:positionV>
            <wp:extent cx="865282" cy="870857"/>
            <wp:effectExtent l="0" t="0" r="0" b="5715"/>
            <wp:wrapTight wrapText="bothSides">
              <wp:wrapPolygon edited="0">
                <wp:start x="0" y="0"/>
                <wp:lineTo x="0" y="21269"/>
                <wp:lineTo x="20934" y="21269"/>
                <wp:lineTo x="209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S Logo Full Colour-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5282" cy="870857"/>
                    </a:xfrm>
                    <a:prstGeom prst="rect">
                      <a:avLst/>
                    </a:prstGeom>
                  </pic:spPr>
                </pic:pic>
              </a:graphicData>
            </a:graphic>
          </wp:anchor>
        </w:drawing>
      </w:r>
      <w:r w:rsidR="00EC4372" w:rsidRPr="00EC4372">
        <w:rPr>
          <w:rStyle w:val="normaltextrun"/>
          <w:rFonts w:ascii="Calibri Light" w:hAnsi="Calibri Light" w:cs="Calibri Light"/>
          <w:color w:val="000000"/>
          <w:sz w:val="52"/>
          <w:szCs w:val="52"/>
          <w:shd w:val="clear" w:color="auto" w:fill="FFFFFF"/>
        </w:rPr>
        <w:t>Golden Secondary School Success Plan 2023-2024</w:t>
      </w:r>
    </w:p>
    <w:p w14:paraId="490F93F3" w14:textId="77777777" w:rsidR="00B15363" w:rsidRDefault="00B15363" w:rsidP="00EC4372">
      <w:pPr>
        <w:pStyle w:val="paragraph"/>
        <w:spacing w:before="0" w:beforeAutospacing="0" w:after="0" w:afterAutospacing="0"/>
        <w:textAlignment w:val="baseline"/>
        <w:rPr>
          <w:rStyle w:val="normaltextrun"/>
          <w:rFonts w:ascii="Calibri" w:hAnsi="Calibri" w:cs="Segoe UI"/>
          <w:b/>
          <w:bCs/>
          <w:sz w:val="22"/>
          <w:szCs w:val="22"/>
          <w:u w:val="single"/>
        </w:rPr>
      </w:pPr>
    </w:p>
    <w:p w14:paraId="75ABB3F4" w14:textId="77777777" w:rsidR="008C6795" w:rsidRDefault="008C6795" w:rsidP="00B15363">
      <w:pPr>
        <w:pStyle w:val="Title"/>
        <w:rPr>
          <w:rStyle w:val="normaltextrun"/>
          <w:rFonts w:ascii="Calibri" w:hAnsi="Calibri" w:cs="Segoe UI"/>
          <w:b/>
          <w:bCs/>
          <w:sz w:val="32"/>
          <w:szCs w:val="32"/>
          <w:u w:val="single"/>
        </w:rPr>
      </w:pPr>
    </w:p>
    <w:p w14:paraId="5723A04F" w14:textId="77777777" w:rsidR="008C6795" w:rsidRDefault="008C6795" w:rsidP="00B15363">
      <w:pPr>
        <w:pStyle w:val="Title"/>
        <w:rPr>
          <w:rStyle w:val="normaltextrun"/>
          <w:rFonts w:ascii="Calibri" w:hAnsi="Calibri" w:cs="Segoe UI"/>
          <w:b/>
          <w:bCs/>
          <w:sz w:val="32"/>
          <w:szCs w:val="32"/>
          <w:u w:val="single"/>
        </w:rPr>
      </w:pPr>
    </w:p>
    <w:p w14:paraId="0CC9DC88" w14:textId="77777777" w:rsidR="00EC4372" w:rsidRPr="00B15363" w:rsidRDefault="00EC4372" w:rsidP="00B15363">
      <w:pPr>
        <w:pStyle w:val="Title"/>
        <w:rPr>
          <w:rFonts w:ascii="Segoe UI" w:hAnsi="Segoe UI"/>
          <w:sz w:val="32"/>
          <w:szCs w:val="32"/>
        </w:rPr>
      </w:pPr>
      <w:r w:rsidRPr="00B15363">
        <w:rPr>
          <w:rStyle w:val="normaltextrun"/>
          <w:rFonts w:ascii="Calibri" w:hAnsi="Calibri" w:cs="Segoe UI"/>
          <w:b/>
          <w:bCs/>
          <w:sz w:val="32"/>
          <w:szCs w:val="32"/>
          <w:u w:val="single"/>
        </w:rPr>
        <w:t>Priority 1: Equity, Diversity &amp; Inclusion</w:t>
      </w:r>
      <w:r w:rsidRPr="00B15363">
        <w:rPr>
          <w:rStyle w:val="eop"/>
          <w:rFonts w:ascii="Calibri" w:hAnsi="Calibri" w:cs="Segoe UI"/>
          <w:sz w:val="32"/>
          <w:szCs w:val="32"/>
        </w:rPr>
        <w:t> </w:t>
      </w:r>
    </w:p>
    <w:p w14:paraId="371DFB1D" w14:textId="77777777" w:rsidR="00EC4372" w:rsidRDefault="00EC4372" w:rsidP="00EC4372">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b/>
          <w:bCs/>
          <w:sz w:val="22"/>
          <w:szCs w:val="22"/>
        </w:rPr>
        <w:t>Goal – To improve student’s sense of belonging</w:t>
      </w:r>
      <w:r>
        <w:rPr>
          <w:rStyle w:val="eop"/>
          <w:rFonts w:ascii="Calibri" w:hAnsi="Calibri" w:cs="Segoe UI"/>
          <w:sz w:val="22"/>
          <w:szCs w:val="22"/>
        </w:rPr>
        <w:t> </w:t>
      </w:r>
    </w:p>
    <w:p w14:paraId="143759BC" w14:textId="77777777" w:rsidR="00EC4372" w:rsidRDefault="00EC4372" w:rsidP="00EC4372">
      <w:pPr>
        <w:pStyle w:val="paragraph"/>
        <w:spacing w:before="0" w:beforeAutospacing="0" w:after="0" w:afterAutospacing="0"/>
        <w:textAlignment w:val="baseline"/>
        <w:rPr>
          <w:rStyle w:val="normaltextrun"/>
          <w:rFonts w:ascii="Calibri" w:hAnsi="Calibri"/>
          <w:color w:val="000000"/>
          <w:sz w:val="22"/>
          <w:szCs w:val="22"/>
          <w:shd w:val="clear" w:color="auto" w:fill="FFFFFF"/>
        </w:rPr>
      </w:pPr>
    </w:p>
    <w:p w14:paraId="2A7A3EBD" w14:textId="77777777" w:rsidR="00EC4372" w:rsidRDefault="00EC4372" w:rsidP="00EC4372">
      <w:pPr>
        <w:pStyle w:val="paragraph"/>
        <w:spacing w:before="0" w:beforeAutospacing="0" w:after="0" w:afterAutospacing="0"/>
        <w:textAlignment w:val="baseline"/>
        <w:rPr>
          <w:rStyle w:val="eop"/>
          <w:rFonts w:ascii="Calibri" w:hAnsi="Calibri"/>
          <w:color w:val="000000"/>
          <w:sz w:val="22"/>
          <w:szCs w:val="22"/>
          <w:shd w:val="clear" w:color="auto" w:fill="FFFFFF"/>
        </w:rPr>
      </w:pPr>
      <w:r w:rsidRPr="00826EB4">
        <w:rPr>
          <w:rStyle w:val="normaltextrun"/>
          <w:rFonts w:ascii="Calibri" w:hAnsi="Calibri"/>
          <w:b/>
          <w:color w:val="000000"/>
          <w:sz w:val="22"/>
          <w:szCs w:val="22"/>
          <w:shd w:val="clear" w:color="auto" w:fill="FFFFFF"/>
        </w:rPr>
        <w:t>What we’ve noticed:</w:t>
      </w:r>
      <w:r>
        <w:rPr>
          <w:rStyle w:val="normaltextrun"/>
          <w:rFonts w:ascii="Calibri" w:hAnsi="Calibri"/>
          <w:color w:val="000000"/>
          <w:sz w:val="22"/>
          <w:szCs w:val="22"/>
          <w:shd w:val="clear" w:color="auto" w:fill="FFFFFF"/>
        </w:rPr>
        <w:t xml:space="preserve"> Student feedback show</w:t>
      </w:r>
      <w:r w:rsidR="00F22D26">
        <w:rPr>
          <w:rStyle w:val="normaltextrun"/>
          <w:rFonts w:ascii="Calibri" w:hAnsi="Calibri"/>
          <w:color w:val="000000"/>
          <w:sz w:val="22"/>
          <w:szCs w:val="22"/>
          <w:shd w:val="clear" w:color="auto" w:fill="FFFFFF"/>
        </w:rPr>
        <w:t>s</w:t>
      </w:r>
      <w:r>
        <w:rPr>
          <w:rStyle w:val="normaltextrun"/>
          <w:rFonts w:ascii="Calibri" w:hAnsi="Calibri"/>
          <w:color w:val="000000"/>
          <w:sz w:val="22"/>
          <w:szCs w:val="22"/>
          <w:shd w:val="clear" w:color="auto" w:fill="FFFFFF"/>
        </w:rPr>
        <w:t xml:space="preserve"> that relationships with friends and peers play an important role in their sense of belonging at school.</w:t>
      </w:r>
      <w:r>
        <w:rPr>
          <w:rStyle w:val="eop"/>
          <w:rFonts w:ascii="Calibri" w:hAnsi="Calibri"/>
          <w:color w:val="000000"/>
          <w:sz w:val="22"/>
          <w:szCs w:val="22"/>
          <w:shd w:val="clear" w:color="auto" w:fill="FFFFFF"/>
        </w:rPr>
        <w:t xml:space="preserve"> Students who feel that they belong sometimes, </w:t>
      </w:r>
      <w:r w:rsidR="00826EB4">
        <w:rPr>
          <w:rStyle w:val="eop"/>
          <w:rFonts w:ascii="Calibri" w:hAnsi="Calibri"/>
          <w:color w:val="000000"/>
          <w:sz w:val="22"/>
          <w:szCs w:val="22"/>
          <w:shd w:val="clear" w:color="auto" w:fill="FFFFFF"/>
        </w:rPr>
        <w:t>rarely, or never, also note</w:t>
      </w:r>
      <w:r w:rsidR="00F22D26">
        <w:rPr>
          <w:rStyle w:val="eop"/>
          <w:rFonts w:ascii="Calibri" w:hAnsi="Calibri"/>
          <w:color w:val="000000"/>
          <w:sz w:val="22"/>
          <w:szCs w:val="22"/>
          <w:shd w:val="clear" w:color="auto" w:fill="FFFFFF"/>
        </w:rPr>
        <w:t>d</w:t>
      </w:r>
      <w:r w:rsidR="00826EB4">
        <w:rPr>
          <w:rStyle w:val="eop"/>
          <w:rFonts w:ascii="Calibri" w:hAnsi="Calibri"/>
          <w:color w:val="000000"/>
          <w:sz w:val="22"/>
          <w:szCs w:val="22"/>
          <w:shd w:val="clear" w:color="auto" w:fill="FFFFFF"/>
        </w:rPr>
        <w:t xml:space="preserve"> that they do not have connections to peers or are feeling bullied at school. </w:t>
      </w:r>
    </w:p>
    <w:p w14:paraId="2EC5B067" w14:textId="77777777" w:rsidR="00EC4372" w:rsidRDefault="00EC4372" w:rsidP="00EC4372">
      <w:pPr>
        <w:pStyle w:val="paragraph"/>
        <w:spacing w:before="0" w:beforeAutospacing="0" w:after="0" w:afterAutospacing="0"/>
        <w:textAlignment w:val="baseline"/>
        <w:rPr>
          <w:rStyle w:val="eop"/>
          <w:rFonts w:ascii="Calibri" w:hAnsi="Calibri"/>
          <w:color w:val="000000"/>
          <w:sz w:val="22"/>
          <w:szCs w:val="22"/>
          <w:shd w:val="clear" w:color="auto" w:fill="FFFFFF"/>
        </w:rPr>
      </w:pPr>
    </w:p>
    <w:tbl>
      <w:tblPr>
        <w:tblW w:w="10610" w:type="dxa"/>
        <w:tblCellMar>
          <w:left w:w="0" w:type="dxa"/>
          <w:right w:w="0" w:type="dxa"/>
        </w:tblCellMar>
        <w:tblLook w:val="0420" w:firstRow="1" w:lastRow="0" w:firstColumn="0" w:lastColumn="0" w:noHBand="0" w:noVBand="1"/>
      </w:tblPr>
      <w:tblGrid>
        <w:gridCol w:w="2834"/>
        <w:gridCol w:w="1836"/>
        <w:gridCol w:w="1980"/>
        <w:gridCol w:w="1800"/>
        <w:gridCol w:w="2160"/>
      </w:tblGrid>
      <w:tr w:rsidR="008E3F96" w:rsidRPr="008E3F96" w14:paraId="27B0C2A0" w14:textId="77777777" w:rsidTr="008E3F96">
        <w:trPr>
          <w:trHeight w:val="693"/>
        </w:trPr>
        <w:tc>
          <w:tcPr>
            <w:tcW w:w="283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10D2DCA" w14:textId="77777777" w:rsidR="008E3F96" w:rsidRPr="008E3F96" w:rsidRDefault="008E3F96" w:rsidP="008E3F96">
            <w:pPr>
              <w:pStyle w:val="paragraph"/>
              <w:textAlignment w:val="baseline"/>
              <w:rPr>
                <w:rFonts w:ascii="Calibri" w:hAnsi="Calibri" w:cs="Segoe UI"/>
              </w:rPr>
            </w:pPr>
          </w:p>
        </w:tc>
        <w:tc>
          <w:tcPr>
            <w:tcW w:w="18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1A29E70"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b/>
                <w:bCs/>
              </w:rPr>
              <w:t>2020-2021</w:t>
            </w:r>
          </w:p>
        </w:tc>
        <w:tc>
          <w:tcPr>
            <w:tcW w:w="19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6A4F27F"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b/>
                <w:bCs/>
              </w:rPr>
              <w:t>2021-2022</w:t>
            </w:r>
          </w:p>
        </w:tc>
        <w:tc>
          <w:tcPr>
            <w:tcW w:w="18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0F7DABD"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b/>
                <w:bCs/>
              </w:rPr>
              <w:t>Fall 2022</w:t>
            </w:r>
          </w:p>
        </w:tc>
        <w:tc>
          <w:tcPr>
            <w:tcW w:w="21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F8F4E04"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b/>
                <w:bCs/>
              </w:rPr>
              <w:t>Spring 2023</w:t>
            </w:r>
          </w:p>
        </w:tc>
      </w:tr>
      <w:tr w:rsidR="008E3F96" w:rsidRPr="008E3F96" w14:paraId="3B54F38D" w14:textId="77777777" w:rsidTr="008E3F96">
        <w:trPr>
          <w:trHeight w:val="584"/>
        </w:trPr>
        <w:tc>
          <w:tcPr>
            <w:tcW w:w="283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273F6E" w14:textId="77777777" w:rsidR="008E3F96" w:rsidRDefault="008E3F96" w:rsidP="008E3F96">
            <w:pPr>
              <w:pStyle w:val="paragraph"/>
              <w:textAlignment w:val="baseline"/>
              <w:rPr>
                <w:rFonts w:ascii="Calibri" w:hAnsi="Calibri" w:cs="Segoe UI"/>
              </w:rPr>
            </w:pPr>
            <w:r w:rsidRPr="008E3F96">
              <w:rPr>
                <w:rFonts w:ascii="Calibri" w:hAnsi="Calibri" w:cs="Segoe UI"/>
              </w:rPr>
              <w:t xml:space="preserve">Belonging </w:t>
            </w:r>
          </w:p>
          <w:p w14:paraId="53B9277E" w14:textId="77777777" w:rsidR="008E3F96" w:rsidRPr="008E3F96" w:rsidRDefault="008E3F96" w:rsidP="008E3F96">
            <w:pPr>
              <w:pStyle w:val="paragraph"/>
              <w:textAlignment w:val="baseline"/>
              <w:rPr>
                <w:rFonts w:ascii="Calibri" w:hAnsi="Calibri" w:cs="Segoe UI"/>
              </w:rPr>
            </w:pPr>
            <w:r>
              <w:rPr>
                <w:rFonts w:ascii="Calibri" w:hAnsi="Calibri" w:cs="Segoe UI"/>
              </w:rPr>
              <w:t>(</w:t>
            </w:r>
            <w:r w:rsidRPr="008E3F96">
              <w:rPr>
                <w:rFonts w:ascii="Calibri" w:hAnsi="Calibri" w:cs="Segoe UI"/>
              </w:rPr>
              <w:t>Most and all of the time)</w:t>
            </w:r>
          </w:p>
        </w:tc>
        <w:tc>
          <w:tcPr>
            <w:tcW w:w="183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12CE006"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rPr>
              <w:t>30%</w:t>
            </w:r>
          </w:p>
        </w:tc>
        <w:tc>
          <w:tcPr>
            <w:tcW w:w="19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19AF217"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rPr>
              <w:t>53%</w:t>
            </w:r>
          </w:p>
        </w:tc>
        <w:tc>
          <w:tcPr>
            <w:tcW w:w="18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04620C5"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rPr>
              <w:t>50%</w:t>
            </w:r>
          </w:p>
        </w:tc>
        <w:tc>
          <w:tcPr>
            <w:tcW w:w="21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D63DE53"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rPr>
              <w:t>47%</w:t>
            </w:r>
          </w:p>
        </w:tc>
      </w:tr>
    </w:tbl>
    <w:p w14:paraId="45103ED7" w14:textId="77777777" w:rsidR="008E3F96" w:rsidRDefault="008E3F96" w:rsidP="00EC4372">
      <w:pPr>
        <w:pStyle w:val="paragraph"/>
        <w:spacing w:before="0" w:beforeAutospacing="0" w:after="0" w:afterAutospacing="0"/>
        <w:textAlignment w:val="baseline"/>
        <w:rPr>
          <w:rStyle w:val="eop"/>
          <w:rFonts w:ascii="Calibri" w:hAnsi="Calibri" w:cs="Segoe UI"/>
          <w:sz w:val="22"/>
          <w:szCs w:val="22"/>
        </w:rPr>
      </w:pPr>
    </w:p>
    <w:p w14:paraId="1B47970C" w14:textId="77777777" w:rsidR="00EC4372" w:rsidRDefault="00EC4372" w:rsidP="00EC4372">
      <w:pPr>
        <w:pStyle w:val="paragraph"/>
        <w:spacing w:before="0" w:beforeAutospacing="0" w:after="0" w:afterAutospacing="0"/>
        <w:textAlignment w:val="baseline"/>
        <w:rPr>
          <w:rStyle w:val="eop"/>
          <w:rFonts w:ascii="Calibri" w:hAnsi="Calibri" w:cs="Segoe UI"/>
          <w:sz w:val="22"/>
          <w:szCs w:val="22"/>
        </w:rPr>
      </w:pPr>
      <w:r w:rsidRPr="00826EB4">
        <w:rPr>
          <w:rStyle w:val="eop"/>
          <w:rFonts w:ascii="Calibri" w:hAnsi="Calibri" w:cs="Segoe UI"/>
          <w:b/>
          <w:sz w:val="22"/>
          <w:szCs w:val="22"/>
        </w:rPr>
        <w:t>Action:</w:t>
      </w:r>
      <w:r w:rsidR="00C52919">
        <w:rPr>
          <w:rStyle w:val="eop"/>
          <w:rFonts w:ascii="Calibri" w:hAnsi="Calibri" w:cs="Segoe UI"/>
          <w:sz w:val="22"/>
          <w:szCs w:val="22"/>
        </w:rPr>
        <w:t xml:space="preserve"> All homeroom classes participate in daily Social Emotional Learning activities in</w:t>
      </w:r>
      <w:r w:rsidR="002B6B22">
        <w:rPr>
          <w:rStyle w:val="eop"/>
          <w:rFonts w:ascii="Calibri" w:hAnsi="Calibri" w:cs="Segoe UI"/>
          <w:sz w:val="22"/>
          <w:szCs w:val="22"/>
        </w:rPr>
        <w:t>cluding community circles.</w:t>
      </w:r>
      <w:r w:rsidR="00C52919">
        <w:rPr>
          <w:rStyle w:val="eop"/>
          <w:rFonts w:ascii="Calibri" w:hAnsi="Calibri" w:cs="Segoe UI"/>
          <w:sz w:val="22"/>
          <w:szCs w:val="22"/>
        </w:rPr>
        <w:t xml:space="preserve"> </w:t>
      </w:r>
    </w:p>
    <w:p w14:paraId="247A7224" w14:textId="77777777" w:rsidR="002B6B22" w:rsidRDefault="002B6B22" w:rsidP="00EC4372">
      <w:pPr>
        <w:pStyle w:val="paragraph"/>
        <w:spacing w:before="0" w:beforeAutospacing="0" w:after="0" w:afterAutospacing="0"/>
        <w:textAlignment w:val="baseline"/>
        <w:rPr>
          <w:rStyle w:val="eop"/>
          <w:rFonts w:ascii="Calibri" w:hAnsi="Calibri" w:cs="Segoe UI"/>
          <w:sz w:val="22"/>
          <w:szCs w:val="22"/>
        </w:rPr>
      </w:pPr>
    </w:p>
    <w:p w14:paraId="08798D33" w14:textId="77777777" w:rsidR="00C52919" w:rsidRDefault="00EC4372" w:rsidP="00C52919">
      <w:pPr>
        <w:pStyle w:val="paragraph"/>
        <w:spacing w:before="0" w:beforeAutospacing="0" w:after="0" w:afterAutospacing="0"/>
        <w:textAlignment w:val="baseline"/>
        <w:rPr>
          <w:rStyle w:val="eop"/>
          <w:rFonts w:ascii="Calibri" w:hAnsi="Calibri" w:cs="Segoe UI"/>
          <w:sz w:val="22"/>
          <w:szCs w:val="22"/>
        </w:rPr>
      </w:pPr>
      <w:r w:rsidRPr="00826EB4">
        <w:rPr>
          <w:rStyle w:val="eop"/>
          <w:rFonts w:ascii="Calibri" w:hAnsi="Calibri" w:cs="Segoe UI"/>
          <w:b/>
          <w:sz w:val="22"/>
          <w:szCs w:val="22"/>
        </w:rPr>
        <w:t>Outcome:</w:t>
      </w:r>
      <w:r>
        <w:rPr>
          <w:rStyle w:val="eop"/>
          <w:rFonts w:ascii="Calibri" w:hAnsi="Calibri" w:cs="Segoe UI"/>
          <w:sz w:val="22"/>
          <w:szCs w:val="22"/>
        </w:rPr>
        <w:t xml:space="preserve"> Students will feel an increased sense of connection and will </w:t>
      </w:r>
      <w:r w:rsidR="002B6B22">
        <w:rPr>
          <w:rStyle w:val="eop"/>
          <w:rFonts w:ascii="Calibri" w:hAnsi="Calibri" w:cs="Segoe UI"/>
          <w:sz w:val="22"/>
          <w:szCs w:val="22"/>
        </w:rPr>
        <w:t xml:space="preserve">be able to build stronger relationship and empathy towards peers at school. </w:t>
      </w:r>
    </w:p>
    <w:p w14:paraId="3A2A80E5" w14:textId="77777777" w:rsidR="00826EB4" w:rsidRDefault="00826EB4" w:rsidP="00EC4372">
      <w:pPr>
        <w:pStyle w:val="paragraph"/>
        <w:spacing w:before="0" w:beforeAutospacing="0" w:after="0" w:afterAutospacing="0"/>
        <w:textAlignment w:val="baseline"/>
        <w:rPr>
          <w:rStyle w:val="eop"/>
          <w:rFonts w:ascii="Calibri" w:hAnsi="Calibri" w:cs="Segoe UI"/>
          <w:sz w:val="22"/>
          <w:szCs w:val="22"/>
        </w:rPr>
      </w:pPr>
    </w:p>
    <w:p w14:paraId="0B9FA0D8" w14:textId="77777777" w:rsidR="00826EB4" w:rsidRDefault="00826EB4" w:rsidP="00EC4372">
      <w:pPr>
        <w:pStyle w:val="paragraph"/>
        <w:spacing w:before="0" w:beforeAutospacing="0" w:after="0" w:afterAutospacing="0"/>
        <w:textAlignment w:val="baseline"/>
        <w:rPr>
          <w:rStyle w:val="eop"/>
          <w:rFonts w:ascii="Calibri" w:hAnsi="Calibri" w:cs="Segoe UI"/>
          <w:sz w:val="22"/>
          <w:szCs w:val="22"/>
        </w:rPr>
      </w:pPr>
      <w:r w:rsidRPr="00826EB4">
        <w:rPr>
          <w:rStyle w:val="eop"/>
          <w:rFonts w:ascii="Calibri" w:hAnsi="Calibri" w:cs="Segoe UI"/>
          <w:b/>
          <w:sz w:val="22"/>
          <w:szCs w:val="22"/>
        </w:rPr>
        <w:t>Strategic Inquiry:</w:t>
      </w:r>
      <w:r>
        <w:rPr>
          <w:rStyle w:val="eop"/>
          <w:rFonts w:ascii="Calibri" w:hAnsi="Calibri" w:cs="Segoe UI"/>
          <w:sz w:val="22"/>
          <w:szCs w:val="22"/>
        </w:rPr>
        <w:t xml:space="preserve"> To what extent will incorpor</w:t>
      </w:r>
      <w:r w:rsidR="009D7E02">
        <w:rPr>
          <w:rStyle w:val="eop"/>
          <w:rFonts w:ascii="Calibri" w:hAnsi="Calibri" w:cs="Segoe UI"/>
          <w:sz w:val="22"/>
          <w:szCs w:val="22"/>
        </w:rPr>
        <w:t>ating Social Emotional Learning</w:t>
      </w:r>
      <w:r w:rsidR="002B6B22">
        <w:rPr>
          <w:rStyle w:val="eop"/>
          <w:rFonts w:ascii="Calibri" w:hAnsi="Calibri" w:cs="Segoe UI"/>
          <w:sz w:val="22"/>
          <w:szCs w:val="22"/>
        </w:rPr>
        <w:t xml:space="preserve"> activities </w:t>
      </w:r>
      <w:r w:rsidR="009D7E02">
        <w:rPr>
          <w:rStyle w:val="eop"/>
          <w:rFonts w:ascii="Calibri" w:hAnsi="Calibri" w:cs="Segoe UI"/>
          <w:sz w:val="22"/>
          <w:szCs w:val="22"/>
        </w:rPr>
        <w:t>weekly</w:t>
      </w:r>
      <w:r w:rsidR="0065318B">
        <w:rPr>
          <w:rStyle w:val="eop"/>
          <w:rFonts w:ascii="Calibri" w:hAnsi="Calibri" w:cs="Segoe UI"/>
          <w:sz w:val="22"/>
          <w:szCs w:val="22"/>
        </w:rPr>
        <w:t xml:space="preserve"> in</w:t>
      </w:r>
      <w:r>
        <w:rPr>
          <w:rStyle w:val="eop"/>
          <w:rFonts w:ascii="Calibri" w:hAnsi="Calibri" w:cs="Segoe UI"/>
          <w:sz w:val="22"/>
          <w:szCs w:val="22"/>
        </w:rPr>
        <w:t xml:space="preserve"> homeroom</w:t>
      </w:r>
      <w:r w:rsidR="0065318B">
        <w:rPr>
          <w:rStyle w:val="eop"/>
          <w:rFonts w:ascii="Calibri" w:hAnsi="Calibri" w:cs="Segoe UI"/>
          <w:sz w:val="22"/>
          <w:szCs w:val="22"/>
        </w:rPr>
        <w:t>s</w:t>
      </w:r>
      <w:r>
        <w:rPr>
          <w:rStyle w:val="eop"/>
          <w:rFonts w:ascii="Calibri" w:hAnsi="Calibri" w:cs="Segoe UI"/>
          <w:sz w:val="22"/>
          <w:szCs w:val="22"/>
        </w:rPr>
        <w:t xml:space="preserve"> increase students’ sense of connection with their peers? </w:t>
      </w:r>
    </w:p>
    <w:p w14:paraId="05EA352C" w14:textId="77777777" w:rsidR="00826EB4" w:rsidRDefault="00826EB4" w:rsidP="00EC4372">
      <w:pPr>
        <w:pStyle w:val="paragraph"/>
        <w:spacing w:before="0" w:beforeAutospacing="0" w:after="0" w:afterAutospacing="0"/>
        <w:textAlignment w:val="baseline"/>
        <w:rPr>
          <w:rStyle w:val="eop"/>
          <w:rFonts w:ascii="Calibri" w:hAnsi="Calibri" w:cs="Segoe UI"/>
          <w:sz w:val="22"/>
          <w:szCs w:val="22"/>
        </w:rPr>
      </w:pPr>
    </w:p>
    <w:p w14:paraId="05067D07" w14:textId="77777777" w:rsidR="00826EB4" w:rsidRDefault="00826EB4" w:rsidP="00EC4372">
      <w:pPr>
        <w:pStyle w:val="paragraph"/>
        <w:spacing w:before="0" w:beforeAutospacing="0" w:after="0" w:afterAutospacing="0"/>
        <w:textAlignment w:val="baseline"/>
        <w:rPr>
          <w:rStyle w:val="eop"/>
          <w:rFonts w:ascii="Calibri" w:hAnsi="Calibri" w:cs="Segoe UI"/>
          <w:sz w:val="22"/>
          <w:szCs w:val="22"/>
        </w:rPr>
      </w:pPr>
      <w:r w:rsidRPr="00EB4B0C">
        <w:rPr>
          <w:rStyle w:val="eop"/>
          <w:rFonts w:ascii="Calibri" w:hAnsi="Calibri" w:cs="Segoe UI"/>
          <w:b/>
          <w:sz w:val="22"/>
          <w:szCs w:val="22"/>
        </w:rPr>
        <w:t>Measure:</w:t>
      </w:r>
      <w:r>
        <w:rPr>
          <w:rStyle w:val="eop"/>
          <w:rFonts w:ascii="Calibri" w:hAnsi="Calibri" w:cs="Segoe UI"/>
          <w:sz w:val="22"/>
          <w:szCs w:val="22"/>
        </w:rPr>
        <w:t xml:space="preserve"> Students will share their feedback on their sense of belonging and peer relationships in Homeroom Block using the GSS Belonging Survey 3 times per year. </w:t>
      </w:r>
    </w:p>
    <w:p w14:paraId="64F7372E" w14:textId="77777777" w:rsidR="00211A4B" w:rsidRDefault="00211A4B" w:rsidP="00EC4372">
      <w:pPr>
        <w:pStyle w:val="paragraph"/>
        <w:spacing w:before="0" w:beforeAutospacing="0" w:after="0" w:afterAutospacing="0"/>
        <w:textAlignment w:val="baseline"/>
        <w:rPr>
          <w:rStyle w:val="eop"/>
          <w:rFonts w:ascii="Calibri" w:hAnsi="Calibri" w:cs="Segoe UI"/>
          <w:sz w:val="22"/>
          <w:szCs w:val="22"/>
        </w:rPr>
      </w:pPr>
    </w:p>
    <w:p w14:paraId="7B0CBE0B"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32E3A023"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6183272B"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7F828F42"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4EBED3BB"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09CD9769"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2F364EE4"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517D6010"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51DB1A7B"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5D93C443"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08DD278B"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2742B3DF" w14:textId="77777777" w:rsidR="008C6795" w:rsidRDefault="008C6795" w:rsidP="00211A4B">
      <w:pPr>
        <w:pStyle w:val="paragraph"/>
        <w:spacing w:before="0" w:beforeAutospacing="0" w:after="0" w:afterAutospacing="0"/>
        <w:textAlignment w:val="baseline"/>
        <w:rPr>
          <w:rStyle w:val="normaltextrun"/>
          <w:rFonts w:ascii="Calibri" w:hAnsi="Calibri" w:cs="Segoe UI"/>
          <w:b/>
          <w:bCs/>
          <w:sz w:val="32"/>
          <w:szCs w:val="32"/>
          <w:u w:val="single"/>
        </w:rPr>
      </w:pPr>
    </w:p>
    <w:p w14:paraId="44FB4A94" w14:textId="77777777" w:rsidR="00211A4B" w:rsidRPr="00B15363" w:rsidRDefault="00211A4B" w:rsidP="00211A4B">
      <w:pPr>
        <w:pStyle w:val="paragraph"/>
        <w:spacing w:before="0" w:beforeAutospacing="0" w:after="0" w:afterAutospacing="0"/>
        <w:textAlignment w:val="baseline"/>
        <w:rPr>
          <w:rFonts w:ascii="Segoe UI" w:hAnsi="Segoe UI" w:cs="Segoe UI"/>
          <w:sz w:val="32"/>
          <w:szCs w:val="32"/>
        </w:rPr>
      </w:pPr>
      <w:r w:rsidRPr="00B15363">
        <w:rPr>
          <w:rStyle w:val="normaltextrun"/>
          <w:rFonts w:ascii="Calibri" w:hAnsi="Calibri" w:cs="Segoe UI"/>
          <w:b/>
          <w:bCs/>
          <w:sz w:val="32"/>
          <w:szCs w:val="32"/>
          <w:u w:val="single"/>
        </w:rPr>
        <w:t>Priority 2: Success for each learner</w:t>
      </w:r>
    </w:p>
    <w:p w14:paraId="7768DE10" w14:textId="77777777" w:rsidR="00211A4B" w:rsidRDefault="00211A4B" w:rsidP="00211A4B">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b/>
          <w:bCs/>
          <w:sz w:val="22"/>
          <w:szCs w:val="22"/>
        </w:rPr>
        <w:t>Goal – To improve student’s ability in Literacy and Numeracy tasks</w:t>
      </w:r>
      <w:r w:rsidR="00EB4B0C">
        <w:rPr>
          <w:rStyle w:val="normaltextrun"/>
          <w:rFonts w:ascii="Calibri" w:hAnsi="Calibri" w:cs="Segoe UI"/>
          <w:b/>
          <w:bCs/>
          <w:sz w:val="22"/>
          <w:szCs w:val="22"/>
        </w:rPr>
        <w:t>.</w:t>
      </w:r>
      <w:r>
        <w:rPr>
          <w:rStyle w:val="eop"/>
          <w:rFonts w:ascii="Calibri" w:hAnsi="Calibri" w:cs="Segoe UI"/>
          <w:sz w:val="22"/>
          <w:szCs w:val="22"/>
        </w:rPr>
        <w:t> </w:t>
      </w:r>
    </w:p>
    <w:p w14:paraId="0D1C04E6" w14:textId="77777777" w:rsidR="00211A4B" w:rsidRDefault="00211A4B" w:rsidP="00211A4B">
      <w:pPr>
        <w:pStyle w:val="paragraph"/>
        <w:spacing w:before="0" w:beforeAutospacing="0" w:after="0" w:afterAutospacing="0"/>
        <w:textAlignment w:val="baseline"/>
        <w:rPr>
          <w:rStyle w:val="normaltextrun"/>
          <w:rFonts w:ascii="Calibri" w:hAnsi="Calibri"/>
          <w:color w:val="000000"/>
          <w:sz w:val="22"/>
          <w:szCs w:val="22"/>
          <w:shd w:val="clear" w:color="auto" w:fill="FFFFFF"/>
        </w:rPr>
      </w:pPr>
    </w:p>
    <w:p w14:paraId="06F4B36A" w14:textId="77777777" w:rsidR="004D7F78" w:rsidRDefault="00211A4B" w:rsidP="00211A4B">
      <w:pPr>
        <w:pStyle w:val="paragraph"/>
        <w:spacing w:before="0" w:beforeAutospacing="0" w:after="0" w:afterAutospacing="0"/>
        <w:textAlignment w:val="baseline"/>
        <w:rPr>
          <w:rStyle w:val="normaltextrun"/>
          <w:rFonts w:ascii="Calibri" w:hAnsi="Calibri"/>
          <w:color w:val="000000"/>
          <w:sz w:val="22"/>
          <w:szCs w:val="22"/>
          <w:shd w:val="clear" w:color="auto" w:fill="FFFFFF"/>
        </w:rPr>
      </w:pPr>
      <w:r w:rsidRPr="00826EB4">
        <w:rPr>
          <w:rStyle w:val="normaltextrun"/>
          <w:rFonts w:ascii="Calibri" w:hAnsi="Calibri"/>
          <w:b/>
          <w:color w:val="000000"/>
          <w:sz w:val="22"/>
          <w:szCs w:val="22"/>
          <w:shd w:val="clear" w:color="auto" w:fill="FFFFFF"/>
        </w:rPr>
        <w:t>What we’ve noticed:</w:t>
      </w:r>
      <w:r>
        <w:rPr>
          <w:rStyle w:val="normaltextrun"/>
          <w:rFonts w:ascii="Calibri" w:hAnsi="Calibri"/>
          <w:color w:val="000000"/>
          <w:sz w:val="22"/>
          <w:szCs w:val="22"/>
          <w:shd w:val="clear" w:color="auto" w:fill="FFFFFF"/>
        </w:rPr>
        <w:t xml:space="preserve"> </w:t>
      </w:r>
      <w:r w:rsidR="009D7E02">
        <w:rPr>
          <w:rStyle w:val="normaltextrun"/>
          <w:rFonts w:ascii="Calibri" w:hAnsi="Calibri"/>
          <w:color w:val="000000"/>
          <w:sz w:val="22"/>
          <w:szCs w:val="22"/>
          <w:shd w:val="clear" w:color="auto" w:fill="FFFFFF"/>
        </w:rPr>
        <w:t>At the beginning of the strategic cycle, in Numeracy we focused on completing numeracy tasks weekly in all class rooms. What we noticed is that students were often challenged when it came to comprehending the task presented to them. The following year, we shifted our focus to interpretation and analysis as critical thinking skills to gauge improvement in numeracy. Throughout the strategic cycle in Literacy, staff have been focusing on teaching reading strategies to students and incorporating more opportunities for</w:t>
      </w:r>
      <w:r w:rsidR="004D7F78">
        <w:rPr>
          <w:rStyle w:val="normaltextrun"/>
          <w:rFonts w:ascii="Calibri" w:hAnsi="Calibri"/>
          <w:color w:val="000000"/>
          <w:sz w:val="22"/>
          <w:szCs w:val="22"/>
          <w:shd w:val="clear" w:color="auto" w:fill="FFFFFF"/>
        </w:rPr>
        <w:t xml:space="preserve"> reading into their classrooms, the goal being to increase students’ level of reading comprehension. What </w:t>
      </w:r>
      <w:r w:rsidR="005A6103">
        <w:rPr>
          <w:rStyle w:val="normaltextrun"/>
          <w:rFonts w:ascii="Calibri" w:hAnsi="Calibri"/>
          <w:color w:val="000000"/>
          <w:sz w:val="22"/>
          <w:szCs w:val="22"/>
          <w:shd w:val="clear" w:color="auto" w:fill="FFFFFF"/>
        </w:rPr>
        <w:t>we have</w:t>
      </w:r>
      <w:r w:rsidR="004D7F78">
        <w:rPr>
          <w:rStyle w:val="normaltextrun"/>
          <w:rFonts w:ascii="Calibri" w:hAnsi="Calibri"/>
          <w:color w:val="000000"/>
          <w:sz w:val="22"/>
          <w:szCs w:val="22"/>
          <w:shd w:val="clear" w:color="auto" w:fill="FFFFFF"/>
        </w:rPr>
        <w:t xml:space="preserve"> noticed is that achievement in Numeracy and Literacy are linked to students’ building on their critical thinking skills. </w:t>
      </w:r>
    </w:p>
    <w:p w14:paraId="7493A466" w14:textId="77777777" w:rsidR="00D06CD7" w:rsidRDefault="00D06CD7" w:rsidP="00211A4B">
      <w:pPr>
        <w:pStyle w:val="paragraph"/>
        <w:spacing w:before="0" w:beforeAutospacing="0" w:after="0" w:afterAutospacing="0"/>
        <w:textAlignment w:val="baseline"/>
        <w:rPr>
          <w:rStyle w:val="normaltextrun"/>
          <w:rFonts w:ascii="Calibri" w:hAnsi="Calibri"/>
          <w:color w:val="000000"/>
          <w:sz w:val="22"/>
          <w:szCs w:val="22"/>
          <w:shd w:val="clear" w:color="auto" w:fill="FFFFFF"/>
        </w:rPr>
      </w:pPr>
    </w:p>
    <w:tbl>
      <w:tblPr>
        <w:tblW w:w="11150" w:type="dxa"/>
        <w:tblCellMar>
          <w:left w:w="0" w:type="dxa"/>
          <w:right w:w="0" w:type="dxa"/>
        </w:tblCellMar>
        <w:tblLook w:val="0420" w:firstRow="1" w:lastRow="0" w:firstColumn="0" w:lastColumn="0" w:noHBand="0" w:noVBand="1"/>
      </w:tblPr>
      <w:tblGrid>
        <w:gridCol w:w="1520"/>
        <w:gridCol w:w="3240"/>
        <w:gridCol w:w="3150"/>
        <w:gridCol w:w="3240"/>
      </w:tblGrid>
      <w:tr w:rsidR="008E3F96" w:rsidRPr="008E3F96" w14:paraId="636D8A3D" w14:textId="77777777" w:rsidTr="008C6795">
        <w:trPr>
          <w:trHeight w:val="693"/>
        </w:trPr>
        <w:tc>
          <w:tcPr>
            <w:tcW w:w="152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F16D46A" w14:textId="77777777" w:rsidR="008E3F96" w:rsidRPr="008E3F96" w:rsidRDefault="008E3F96" w:rsidP="008E3F96">
            <w:pPr>
              <w:pStyle w:val="paragraph"/>
              <w:textAlignment w:val="baseline"/>
              <w:rPr>
                <w:rFonts w:ascii="Calibri" w:hAnsi="Calibri" w:cs="Segoe UI"/>
              </w:rPr>
            </w:pPr>
          </w:p>
        </w:tc>
        <w:tc>
          <w:tcPr>
            <w:tcW w:w="32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9DFCDFD"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b/>
                <w:bCs/>
              </w:rPr>
              <w:t>GNA 10 (2020-2021)</w:t>
            </w:r>
          </w:p>
        </w:tc>
        <w:tc>
          <w:tcPr>
            <w:tcW w:w="315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9EE1077"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b/>
                <w:bCs/>
              </w:rPr>
              <w:t>GNA 10 (June 2022)</w:t>
            </w:r>
          </w:p>
        </w:tc>
        <w:tc>
          <w:tcPr>
            <w:tcW w:w="32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CFA8FDA"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b/>
                <w:bCs/>
              </w:rPr>
              <w:t xml:space="preserve">GNA 10 (Winter 2023) </w:t>
            </w:r>
          </w:p>
        </w:tc>
      </w:tr>
      <w:tr w:rsidR="008E3F96" w:rsidRPr="008E3F96" w14:paraId="4FD8B61F" w14:textId="77777777" w:rsidTr="008C6795">
        <w:trPr>
          <w:trHeight w:val="584"/>
        </w:trPr>
        <w:tc>
          <w:tcPr>
            <w:tcW w:w="152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5D43A9"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rPr>
              <w:t>% Proficient</w:t>
            </w:r>
          </w:p>
        </w:tc>
        <w:tc>
          <w:tcPr>
            <w:tcW w:w="32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0F9B41D"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rPr>
              <w:t>35%</w:t>
            </w:r>
            <w:r>
              <w:rPr>
                <w:rFonts w:ascii="Calibri" w:hAnsi="Calibri" w:cs="Segoe UI"/>
              </w:rPr>
              <w:t xml:space="preserve">  (0% extending)</w:t>
            </w:r>
          </w:p>
        </w:tc>
        <w:tc>
          <w:tcPr>
            <w:tcW w:w="315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7F90FB"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rPr>
              <w:t>51%</w:t>
            </w:r>
            <w:r>
              <w:rPr>
                <w:rFonts w:ascii="Calibri" w:hAnsi="Calibri" w:cs="Segoe UI"/>
              </w:rPr>
              <w:t xml:space="preserve">  (0% extending)</w:t>
            </w:r>
          </w:p>
        </w:tc>
        <w:tc>
          <w:tcPr>
            <w:tcW w:w="32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6E9BBDD" w14:textId="77777777" w:rsidR="008E3F96" w:rsidRPr="008E3F96" w:rsidRDefault="008E3F96" w:rsidP="008E3F96">
            <w:pPr>
              <w:pStyle w:val="paragraph"/>
              <w:textAlignment w:val="baseline"/>
              <w:rPr>
                <w:rFonts w:ascii="Calibri" w:hAnsi="Calibri" w:cs="Segoe UI"/>
              </w:rPr>
            </w:pPr>
            <w:r w:rsidRPr="008E3F96">
              <w:rPr>
                <w:rFonts w:ascii="Calibri" w:hAnsi="Calibri" w:cs="Segoe UI"/>
              </w:rPr>
              <w:t>47%</w:t>
            </w:r>
            <w:r>
              <w:rPr>
                <w:rFonts w:ascii="Calibri" w:hAnsi="Calibri" w:cs="Segoe UI"/>
              </w:rPr>
              <w:t xml:space="preserve">  (12% extending)</w:t>
            </w:r>
          </w:p>
        </w:tc>
      </w:tr>
    </w:tbl>
    <w:p w14:paraId="47CF9CE0" w14:textId="77777777" w:rsidR="00CC682D" w:rsidRDefault="00CC682D" w:rsidP="00211A4B">
      <w:pPr>
        <w:pStyle w:val="paragraph"/>
        <w:spacing w:before="0" w:beforeAutospacing="0" w:after="0" w:afterAutospacing="0"/>
        <w:textAlignment w:val="baseline"/>
        <w:rPr>
          <w:rStyle w:val="eop"/>
          <w:rFonts w:ascii="Calibri" w:hAnsi="Calibri" w:cs="Segoe UI"/>
          <w:sz w:val="22"/>
          <w:szCs w:val="22"/>
          <w:highlight w:val="yellow"/>
        </w:rPr>
      </w:pPr>
    </w:p>
    <w:tbl>
      <w:tblPr>
        <w:tblW w:w="11150" w:type="dxa"/>
        <w:tblCellMar>
          <w:left w:w="0" w:type="dxa"/>
          <w:right w:w="0" w:type="dxa"/>
        </w:tblCellMar>
        <w:tblLook w:val="0420" w:firstRow="1" w:lastRow="0" w:firstColumn="0" w:lastColumn="0" w:noHBand="0" w:noVBand="1"/>
      </w:tblPr>
      <w:tblGrid>
        <w:gridCol w:w="1520"/>
        <w:gridCol w:w="3240"/>
        <w:gridCol w:w="3150"/>
        <w:gridCol w:w="3240"/>
      </w:tblGrid>
      <w:tr w:rsidR="008C6795" w:rsidRPr="008E3F96" w14:paraId="320016AB" w14:textId="77777777" w:rsidTr="008C6795">
        <w:trPr>
          <w:trHeight w:val="693"/>
        </w:trPr>
        <w:tc>
          <w:tcPr>
            <w:tcW w:w="152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2C22082" w14:textId="77777777" w:rsidR="00CC682D" w:rsidRPr="008E3F96" w:rsidRDefault="00CC682D" w:rsidP="00EB28A2">
            <w:pPr>
              <w:pStyle w:val="paragraph"/>
              <w:textAlignment w:val="baseline"/>
              <w:rPr>
                <w:rFonts w:ascii="Calibri" w:hAnsi="Calibri" w:cs="Segoe UI"/>
              </w:rPr>
            </w:pPr>
          </w:p>
        </w:tc>
        <w:tc>
          <w:tcPr>
            <w:tcW w:w="32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C65DA9D" w14:textId="77777777" w:rsidR="00CC682D" w:rsidRDefault="008C6795" w:rsidP="00CC682D">
            <w:pPr>
              <w:pStyle w:val="paragraph"/>
              <w:textAlignment w:val="baseline"/>
              <w:rPr>
                <w:rFonts w:ascii="Calibri" w:hAnsi="Calibri" w:cs="Segoe UI"/>
                <w:b/>
                <w:bCs/>
              </w:rPr>
            </w:pPr>
            <w:r>
              <w:rPr>
                <w:rFonts w:ascii="Calibri" w:hAnsi="Calibri" w:cs="Segoe UI"/>
                <w:b/>
                <w:bCs/>
              </w:rPr>
              <w:t>School Reading Comprehension Assessment</w:t>
            </w:r>
          </w:p>
          <w:p w14:paraId="1A80AC81" w14:textId="77777777" w:rsidR="00CC682D" w:rsidRPr="008E3F96" w:rsidRDefault="00CC682D" w:rsidP="00CC682D">
            <w:pPr>
              <w:pStyle w:val="paragraph"/>
              <w:textAlignment w:val="baseline"/>
              <w:rPr>
                <w:rFonts w:ascii="Calibri" w:hAnsi="Calibri" w:cs="Segoe UI"/>
              </w:rPr>
            </w:pPr>
            <w:r>
              <w:rPr>
                <w:rFonts w:ascii="Calibri" w:hAnsi="Calibri" w:cs="Segoe UI"/>
                <w:b/>
                <w:bCs/>
              </w:rPr>
              <w:t>2021-2022</w:t>
            </w:r>
            <w:r w:rsidR="005A6103">
              <w:rPr>
                <w:rFonts w:ascii="Calibri" w:hAnsi="Calibri" w:cs="Segoe UI"/>
                <w:b/>
                <w:bCs/>
              </w:rPr>
              <w:t xml:space="preserve"> Year End</w:t>
            </w:r>
          </w:p>
        </w:tc>
        <w:tc>
          <w:tcPr>
            <w:tcW w:w="315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56697D2" w14:textId="77777777" w:rsidR="008C6795" w:rsidRDefault="008C6795" w:rsidP="008C6795">
            <w:pPr>
              <w:pStyle w:val="paragraph"/>
              <w:textAlignment w:val="baseline"/>
              <w:rPr>
                <w:rFonts w:ascii="Calibri" w:hAnsi="Calibri" w:cs="Segoe UI"/>
                <w:b/>
                <w:bCs/>
              </w:rPr>
            </w:pPr>
            <w:r>
              <w:rPr>
                <w:rFonts w:ascii="Calibri" w:hAnsi="Calibri" w:cs="Segoe UI"/>
                <w:b/>
                <w:bCs/>
              </w:rPr>
              <w:t>School Reading Comprehension Assessment</w:t>
            </w:r>
          </w:p>
          <w:p w14:paraId="5BDB2DA7" w14:textId="77777777" w:rsidR="008C6795" w:rsidRPr="008E3F96" w:rsidRDefault="008C6795" w:rsidP="008C6795">
            <w:pPr>
              <w:pStyle w:val="paragraph"/>
              <w:textAlignment w:val="baseline"/>
              <w:rPr>
                <w:rFonts w:ascii="Calibri" w:hAnsi="Calibri" w:cs="Segoe UI"/>
              </w:rPr>
            </w:pPr>
            <w:r>
              <w:rPr>
                <w:rFonts w:ascii="Calibri" w:hAnsi="Calibri" w:cs="Segoe UI"/>
                <w:b/>
                <w:bCs/>
              </w:rPr>
              <w:t>2021-2022</w:t>
            </w:r>
            <w:r w:rsidR="005A6103">
              <w:rPr>
                <w:rFonts w:ascii="Calibri" w:hAnsi="Calibri" w:cs="Segoe UI"/>
                <w:b/>
                <w:bCs/>
              </w:rPr>
              <w:t xml:space="preserve"> Year End</w:t>
            </w:r>
          </w:p>
        </w:tc>
        <w:tc>
          <w:tcPr>
            <w:tcW w:w="32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2733BC2" w14:textId="77777777" w:rsidR="008C6795" w:rsidRDefault="008C6795" w:rsidP="008C6795">
            <w:pPr>
              <w:pStyle w:val="paragraph"/>
              <w:textAlignment w:val="baseline"/>
              <w:rPr>
                <w:rFonts w:ascii="Calibri" w:hAnsi="Calibri" w:cs="Segoe UI"/>
                <w:b/>
                <w:bCs/>
              </w:rPr>
            </w:pPr>
            <w:r>
              <w:rPr>
                <w:rFonts w:ascii="Calibri" w:hAnsi="Calibri" w:cs="Segoe UI"/>
                <w:b/>
                <w:bCs/>
              </w:rPr>
              <w:t>School Reading Comprehension Assessment</w:t>
            </w:r>
          </w:p>
          <w:p w14:paraId="19C83E05" w14:textId="77777777" w:rsidR="00CC682D" w:rsidRPr="008E3F96" w:rsidRDefault="008C6795" w:rsidP="008C6795">
            <w:pPr>
              <w:pStyle w:val="paragraph"/>
              <w:textAlignment w:val="baseline"/>
              <w:rPr>
                <w:rFonts w:ascii="Calibri" w:hAnsi="Calibri" w:cs="Segoe UI"/>
              </w:rPr>
            </w:pPr>
            <w:r>
              <w:rPr>
                <w:rFonts w:ascii="Calibri" w:hAnsi="Calibri" w:cs="Segoe UI"/>
                <w:b/>
                <w:bCs/>
              </w:rPr>
              <w:t>2022-2023</w:t>
            </w:r>
            <w:r w:rsidR="005A6103">
              <w:rPr>
                <w:rFonts w:ascii="Calibri" w:hAnsi="Calibri" w:cs="Segoe UI"/>
                <w:b/>
                <w:bCs/>
              </w:rPr>
              <w:t xml:space="preserve"> Year End</w:t>
            </w:r>
          </w:p>
        </w:tc>
      </w:tr>
      <w:tr w:rsidR="00CC682D" w:rsidRPr="008E3F96" w14:paraId="1ABEC966" w14:textId="77777777" w:rsidTr="008C6795">
        <w:trPr>
          <w:trHeight w:val="584"/>
        </w:trPr>
        <w:tc>
          <w:tcPr>
            <w:tcW w:w="1520" w:type="dxa"/>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4872683A" w14:textId="77777777" w:rsidR="00CC682D" w:rsidRDefault="008C6795" w:rsidP="00EB28A2">
            <w:pPr>
              <w:pStyle w:val="paragraph"/>
              <w:textAlignment w:val="baseline"/>
              <w:rPr>
                <w:rFonts w:ascii="Calibri" w:hAnsi="Calibri" w:cs="Segoe UI"/>
              </w:rPr>
            </w:pPr>
            <w:r>
              <w:rPr>
                <w:rFonts w:ascii="Calibri" w:hAnsi="Calibri" w:cs="Segoe UI"/>
              </w:rPr>
              <w:t>Grade 8/9</w:t>
            </w:r>
          </w:p>
          <w:p w14:paraId="68154532" w14:textId="77777777" w:rsidR="00CC682D" w:rsidRPr="008E3F96" w:rsidRDefault="00CC682D" w:rsidP="00EB28A2">
            <w:pPr>
              <w:pStyle w:val="paragraph"/>
              <w:textAlignment w:val="baseline"/>
              <w:rPr>
                <w:rFonts w:ascii="Calibri" w:hAnsi="Calibri" w:cs="Segoe UI"/>
              </w:rPr>
            </w:pPr>
            <w:r w:rsidRPr="008E3F96">
              <w:rPr>
                <w:rFonts w:ascii="Calibri" w:hAnsi="Calibri" w:cs="Segoe UI"/>
              </w:rPr>
              <w:t>% Proficient</w:t>
            </w:r>
          </w:p>
        </w:tc>
        <w:tc>
          <w:tcPr>
            <w:tcW w:w="3240" w:type="dxa"/>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130C7DFC" w14:textId="77777777" w:rsidR="00CC682D" w:rsidRPr="008E3F96" w:rsidRDefault="008C6795" w:rsidP="00EB28A2">
            <w:pPr>
              <w:pStyle w:val="paragraph"/>
              <w:textAlignment w:val="baseline"/>
              <w:rPr>
                <w:rFonts w:ascii="Calibri" w:hAnsi="Calibri" w:cs="Segoe UI"/>
              </w:rPr>
            </w:pPr>
            <w:r>
              <w:rPr>
                <w:rFonts w:ascii="Calibri" w:hAnsi="Calibri" w:cs="Segoe UI"/>
              </w:rPr>
              <w:t>56</w:t>
            </w:r>
            <w:r w:rsidR="00CC682D">
              <w:rPr>
                <w:rFonts w:ascii="Calibri" w:hAnsi="Calibri" w:cs="Segoe UI"/>
              </w:rPr>
              <w:t>%</w:t>
            </w:r>
          </w:p>
        </w:tc>
        <w:tc>
          <w:tcPr>
            <w:tcW w:w="3150" w:type="dxa"/>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6149F8D2" w14:textId="77777777" w:rsidR="00CC682D" w:rsidRPr="008E3F96" w:rsidRDefault="008C6795" w:rsidP="00EB28A2">
            <w:pPr>
              <w:pStyle w:val="paragraph"/>
              <w:textAlignment w:val="baseline"/>
              <w:rPr>
                <w:rFonts w:ascii="Calibri" w:hAnsi="Calibri" w:cs="Segoe UI"/>
              </w:rPr>
            </w:pPr>
            <w:r>
              <w:rPr>
                <w:rFonts w:ascii="Calibri" w:hAnsi="Calibri" w:cs="Segoe UI"/>
              </w:rPr>
              <w:t>68%</w:t>
            </w:r>
          </w:p>
        </w:tc>
        <w:tc>
          <w:tcPr>
            <w:tcW w:w="3240" w:type="dxa"/>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6DDB8D0B" w14:textId="77777777" w:rsidR="00CC682D" w:rsidRPr="008E3F96" w:rsidRDefault="008C6795" w:rsidP="00EB28A2">
            <w:pPr>
              <w:pStyle w:val="paragraph"/>
              <w:textAlignment w:val="baseline"/>
              <w:rPr>
                <w:rFonts w:ascii="Calibri" w:hAnsi="Calibri" w:cs="Segoe UI"/>
              </w:rPr>
            </w:pPr>
            <w:r w:rsidRPr="008C6795">
              <w:rPr>
                <w:rFonts w:ascii="Calibri" w:hAnsi="Calibri" w:cs="Segoe UI"/>
                <w:highlight w:val="yellow"/>
              </w:rPr>
              <w:t>(Assessment Scheduled mid-May)</w:t>
            </w:r>
          </w:p>
        </w:tc>
      </w:tr>
    </w:tbl>
    <w:p w14:paraId="2440FED6" w14:textId="77777777" w:rsidR="00CC682D" w:rsidRDefault="00CC682D" w:rsidP="00211A4B">
      <w:pPr>
        <w:pStyle w:val="paragraph"/>
        <w:spacing w:before="0" w:beforeAutospacing="0" w:after="0" w:afterAutospacing="0"/>
        <w:textAlignment w:val="baseline"/>
        <w:rPr>
          <w:rStyle w:val="eop"/>
          <w:rFonts w:ascii="Calibri" w:hAnsi="Calibri" w:cs="Segoe UI"/>
          <w:sz w:val="22"/>
          <w:szCs w:val="22"/>
          <w:highlight w:val="yellow"/>
        </w:rPr>
      </w:pPr>
    </w:p>
    <w:p w14:paraId="6C7D14BB" w14:textId="77777777" w:rsidR="008E3F96" w:rsidRDefault="008E3F96" w:rsidP="00211A4B">
      <w:pPr>
        <w:pStyle w:val="paragraph"/>
        <w:spacing w:before="0" w:beforeAutospacing="0" w:after="0" w:afterAutospacing="0"/>
        <w:textAlignment w:val="baseline"/>
        <w:rPr>
          <w:rStyle w:val="eop"/>
          <w:rFonts w:ascii="Calibri" w:hAnsi="Calibri" w:cs="Segoe UI"/>
          <w:sz w:val="22"/>
          <w:szCs w:val="22"/>
        </w:rPr>
      </w:pPr>
    </w:p>
    <w:p w14:paraId="15914498" w14:textId="77777777" w:rsidR="00211A4B" w:rsidRDefault="00211A4B" w:rsidP="00211A4B">
      <w:pPr>
        <w:pStyle w:val="paragraph"/>
        <w:spacing w:before="0" w:beforeAutospacing="0" w:after="0" w:afterAutospacing="0"/>
        <w:textAlignment w:val="baseline"/>
        <w:rPr>
          <w:rStyle w:val="eop"/>
          <w:rFonts w:ascii="Calibri" w:hAnsi="Calibri" w:cs="Segoe UI"/>
          <w:sz w:val="22"/>
          <w:szCs w:val="22"/>
        </w:rPr>
      </w:pPr>
      <w:r w:rsidRPr="00826EB4">
        <w:rPr>
          <w:rStyle w:val="eop"/>
          <w:rFonts w:ascii="Calibri" w:hAnsi="Calibri" w:cs="Segoe UI"/>
          <w:b/>
          <w:sz w:val="22"/>
          <w:szCs w:val="22"/>
        </w:rPr>
        <w:t>Action:</w:t>
      </w:r>
      <w:r w:rsidR="00EB4B0C">
        <w:rPr>
          <w:rStyle w:val="eop"/>
          <w:rFonts w:ascii="Calibri" w:hAnsi="Calibri" w:cs="Segoe UI"/>
          <w:sz w:val="22"/>
          <w:szCs w:val="22"/>
        </w:rPr>
        <w:t xml:space="preserve"> </w:t>
      </w:r>
      <w:r w:rsidR="003D64C6">
        <w:rPr>
          <w:rStyle w:val="eop"/>
          <w:rFonts w:ascii="Calibri" w:hAnsi="Calibri" w:cs="Segoe UI"/>
          <w:sz w:val="22"/>
          <w:szCs w:val="22"/>
        </w:rPr>
        <w:t>All teachers will model</w:t>
      </w:r>
      <w:r w:rsidR="00D41AAA">
        <w:rPr>
          <w:rStyle w:val="eop"/>
          <w:rFonts w:ascii="Calibri" w:hAnsi="Calibri" w:cs="Segoe UI"/>
          <w:sz w:val="22"/>
          <w:szCs w:val="22"/>
        </w:rPr>
        <w:t xml:space="preserve"> </w:t>
      </w:r>
      <w:r w:rsidR="005C0EC4">
        <w:rPr>
          <w:rStyle w:val="eop"/>
          <w:rFonts w:ascii="Calibri" w:hAnsi="Calibri" w:cs="Segoe UI"/>
          <w:sz w:val="22"/>
          <w:szCs w:val="22"/>
        </w:rPr>
        <w:t xml:space="preserve">questioning strategies with students on a daily basis to make meaning from texts. </w:t>
      </w:r>
    </w:p>
    <w:p w14:paraId="01013C09" w14:textId="77777777" w:rsidR="00211A4B" w:rsidRDefault="00211A4B" w:rsidP="00211A4B">
      <w:pPr>
        <w:pStyle w:val="paragraph"/>
        <w:spacing w:before="0" w:beforeAutospacing="0" w:after="0" w:afterAutospacing="0"/>
        <w:textAlignment w:val="baseline"/>
        <w:rPr>
          <w:rStyle w:val="eop"/>
          <w:rFonts w:ascii="Calibri" w:hAnsi="Calibri" w:cs="Segoe UI"/>
          <w:sz w:val="22"/>
          <w:szCs w:val="22"/>
        </w:rPr>
      </w:pPr>
    </w:p>
    <w:p w14:paraId="2768DD51" w14:textId="77777777" w:rsidR="00211A4B" w:rsidRDefault="00211A4B" w:rsidP="00211A4B">
      <w:pPr>
        <w:pStyle w:val="paragraph"/>
        <w:spacing w:before="0" w:beforeAutospacing="0" w:after="0" w:afterAutospacing="0"/>
        <w:textAlignment w:val="baseline"/>
        <w:rPr>
          <w:rStyle w:val="eop"/>
          <w:rFonts w:ascii="Calibri" w:hAnsi="Calibri" w:cs="Segoe UI"/>
          <w:sz w:val="22"/>
          <w:szCs w:val="22"/>
        </w:rPr>
      </w:pPr>
      <w:r w:rsidRPr="00826EB4">
        <w:rPr>
          <w:rStyle w:val="eop"/>
          <w:rFonts w:ascii="Calibri" w:hAnsi="Calibri" w:cs="Segoe UI"/>
          <w:b/>
          <w:sz w:val="22"/>
          <w:szCs w:val="22"/>
        </w:rPr>
        <w:t>Outcome:</w:t>
      </w:r>
      <w:r>
        <w:rPr>
          <w:rStyle w:val="eop"/>
          <w:rFonts w:ascii="Calibri" w:hAnsi="Calibri" w:cs="Segoe UI"/>
          <w:sz w:val="22"/>
          <w:szCs w:val="22"/>
        </w:rPr>
        <w:t xml:space="preserve"> </w:t>
      </w:r>
      <w:r w:rsidR="00D41AAA">
        <w:rPr>
          <w:rStyle w:val="eop"/>
          <w:rFonts w:ascii="Calibri" w:hAnsi="Calibri" w:cs="Segoe UI"/>
          <w:sz w:val="22"/>
          <w:szCs w:val="22"/>
        </w:rPr>
        <w:t>All students will be able to better underst</w:t>
      </w:r>
      <w:r w:rsidR="003D64C6">
        <w:rPr>
          <w:rStyle w:val="eop"/>
          <w:rFonts w:ascii="Calibri" w:hAnsi="Calibri" w:cs="Segoe UI"/>
          <w:sz w:val="22"/>
          <w:szCs w:val="22"/>
        </w:rPr>
        <w:t>and numeracy and literacy tasks.</w:t>
      </w:r>
      <w:r>
        <w:rPr>
          <w:rStyle w:val="eop"/>
          <w:rFonts w:ascii="Calibri" w:hAnsi="Calibri" w:cs="Segoe UI"/>
          <w:sz w:val="22"/>
          <w:szCs w:val="22"/>
        </w:rPr>
        <w:t xml:space="preserve"> </w:t>
      </w:r>
    </w:p>
    <w:p w14:paraId="7CFF412B" w14:textId="77777777" w:rsidR="00211A4B" w:rsidRDefault="00211A4B" w:rsidP="00211A4B">
      <w:pPr>
        <w:pStyle w:val="paragraph"/>
        <w:spacing w:before="0" w:beforeAutospacing="0" w:after="0" w:afterAutospacing="0"/>
        <w:textAlignment w:val="baseline"/>
        <w:rPr>
          <w:rStyle w:val="eop"/>
          <w:rFonts w:ascii="Calibri" w:hAnsi="Calibri" w:cs="Segoe UI"/>
          <w:sz w:val="22"/>
          <w:szCs w:val="22"/>
        </w:rPr>
      </w:pPr>
    </w:p>
    <w:p w14:paraId="677404AB" w14:textId="77777777" w:rsidR="00211A4B" w:rsidRDefault="00211A4B" w:rsidP="00211A4B">
      <w:pPr>
        <w:pStyle w:val="paragraph"/>
        <w:spacing w:before="0" w:beforeAutospacing="0" w:after="0" w:afterAutospacing="0"/>
        <w:textAlignment w:val="baseline"/>
        <w:rPr>
          <w:rStyle w:val="eop"/>
          <w:rFonts w:ascii="Calibri" w:hAnsi="Calibri" w:cs="Segoe UI"/>
          <w:sz w:val="22"/>
          <w:szCs w:val="22"/>
        </w:rPr>
      </w:pPr>
      <w:r w:rsidRPr="00826EB4">
        <w:rPr>
          <w:rStyle w:val="eop"/>
          <w:rFonts w:ascii="Calibri" w:hAnsi="Calibri" w:cs="Segoe UI"/>
          <w:b/>
          <w:sz w:val="22"/>
          <w:szCs w:val="22"/>
        </w:rPr>
        <w:t>Strategic Inquiry:</w:t>
      </w:r>
      <w:r>
        <w:rPr>
          <w:rStyle w:val="eop"/>
          <w:rFonts w:ascii="Calibri" w:hAnsi="Calibri" w:cs="Segoe UI"/>
          <w:sz w:val="22"/>
          <w:szCs w:val="22"/>
        </w:rPr>
        <w:t xml:space="preserve"> Would daily </w:t>
      </w:r>
      <w:r w:rsidR="003D64C6">
        <w:rPr>
          <w:rStyle w:val="eop"/>
          <w:rFonts w:ascii="Calibri" w:hAnsi="Calibri" w:cs="Segoe UI"/>
          <w:sz w:val="22"/>
          <w:szCs w:val="22"/>
        </w:rPr>
        <w:t xml:space="preserve">modelling of </w:t>
      </w:r>
      <w:r>
        <w:rPr>
          <w:rStyle w:val="eop"/>
          <w:rFonts w:ascii="Calibri" w:hAnsi="Calibri" w:cs="Segoe UI"/>
          <w:sz w:val="22"/>
          <w:szCs w:val="22"/>
        </w:rPr>
        <w:t xml:space="preserve">strategies </w:t>
      </w:r>
      <w:r w:rsidR="003D64C6">
        <w:rPr>
          <w:rStyle w:val="eop"/>
          <w:rFonts w:ascii="Calibri" w:hAnsi="Calibri" w:cs="Segoe UI"/>
          <w:sz w:val="22"/>
          <w:szCs w:val="22"/>
        </w:rPr>
        <w:t>focusing on asking</w:t>
      </w:r>
      <w:r w:rsidR="005C0EC4">
        <w:rPr>
          <w:rStyle w:val="eop"/>
          <w:rFonts w:ascii="Calibri" w:hAnsi="Calibri" w:cs="Segoe UI"/>
          <w:sz w:val="22"/>
          <w:szCs w:val="22"/>
        </w:rPr>
        <w:t xml:space="preserve"> questions</w:t>
      </w:r>
      <w:r w:rsidR="003D64C6">
        <w:rPr>
          <w:rStyle w:val="eop"/>
          <w:rFonts w:ascii="Calibri" w:hAnsi="Calibri" w:cs="Segoe UI"/>
          <w:sz w:val="22"/>
          <w:szCs w:val="22"/>
        </w:rPr>
        <w:t xml:space="preserve"> to engage with</w:t>
      </w:r>
      <w:r w:rsidR="005C0EC4">
        <w:rPr>
          <w:rStyle w:val="eop"/>
          <w:rFonts w:ascii="Calibri" w:hAnsi="Calibri" w:cs="Segoe UI"/>
          <w:sz w:val="22"/>
          <w:szCs w:val="22"/>
        </w:rPr>
        <w:t xml:space="preserve"> text result </w:t>
      </w:r>
      <w:r>
        <w:rPr>
          <w:rStyle w:val="eop"/>
          <w:rFonts w:ascii="Calibri" w:hAnsi="Calibri" w:cs="Segoe UI"/>
          <w:sz w:val="22"/>
          <w:szCs w:val="22"/>
        </w:rPr>
        <w:t xml:space="preserve">in student’s being better able to make meaning in literacy and numeracy </w:t>
      </w:r>
      <w:r w:rsidR="002B6B22">
        <w:rPr>
          <w:rStyle w:val="eop"/>
          <w:rFonts w:ascii="Calibri" w:hAnsi="Calibri" w:cs="Segoe UI"/>
          <w:sz w:val="22"/>
          <w:szCs w:val="22"/>
        </w:rPr>
        <w:t>tasks?</w:t>
      </w:r>
    </w:p>
    <w:p w14:paraId="68E407E2" w14:textId="77777777" w:rsidR="00211A4B" w:rsidRDefault="00211A4B" w:rsidP="00211A4B">
      <w:pPr>
        <w:pStyle w:val="paragraph"/>
        <w:spacing w:before="0" w:beforeAutospacing="0" w:after="0" w:afterAutospacing="0"/>
        <w:textAlignment w:val="baseline"/>
        <w:rPr>
          <w:rStyle w:val="eop"/>
          <w:rFonts w:ascii="Calibri" w:hAnsi="Calibri" w:cs="Segoe UI"/>
          <w:sz w:val="22"/>
          <w:szCs w:val="22"/>
        </w:rPr>
      </w:pPr>
    </w:p>
    <w:p w14:paraId="0F0F5B4C" w14:textId="77777777" w:rsidR="00211A4B" w:rsidRPr="00ED573D" w:rsidRDefault="00211A4B" w:rsidP="00211A4B">
      <w:pPr>
        <w:pStyle w:val="paragraph"/>
        <w:spacing w:before="0" w:beforeAutospacing="0" w:after="0" w:afterAutospacing="0"/>
        <w:textAlignment w:val="baseline"/>
        <w:rPr>
          <w:rStyle w:val="eop"/>
          <w:rFonts w:ascii="Calibri" w:hAnsi="Calibri" w:cs="Segoe UI"/>
          <w:sz w:val="22"/>
          <w:szCs w:val="22"/>
        </w:rPr>
      </w:pPr>
      <w:r w:rsidRPr="00EB4B0C">
        <w:rPr>
          <w:rStyle w:val="eop"/>
          <w:rFonts w:ascii="Calibri" w:hAnsi="Calibri" w:cs="Segoe UI"/>
          <w:b/>
          <w:sz w:val="22"/>
          <w:szCs w:val="22"/>
        </w:rPr>
        <w:t xml:space="preserve">Measure: </w:t>
      </w:r>
      <w:r w:rsidR="00ED573D">
        <w:rPr>
          <w:rStyle w:val="eop"/>
          <w:rFonts w:ascii="Calibri" w:hAnsi="Calibri" w:cs="Segoe UI"/>
          <w:sz w:val="22"/>
          <w:szCs w:val="22"/>
        </w:rPr>
        <w:t>During instructional rounds, teachers will be obse</w:t>
      </w:r>
      <w:r w:rsidR="003D64C6">
        <w:rPr>
          <w:rStyle w:val="eop"/>
          <w:rFonts w:ascii="Calibri" w:hAnsi="Calibri" w:cs="Segoe UI"/>
          <w:sz w:val="22"/>
          <w:szCs w:val="22"/>
        </w:rPr>
        <w:t xml:space="preserve">rving for students actively asking </w:t>
      </w:r>
      <w:r w:rsidR="00ED573D">
        <w:rPr>
          <w:rStyle w:val="eop"/>
          <w:rFonts w:ascii="Calibri" w:hAnsi="Calibri" w:cs="Segoe UI"/>
          <w:sz w:val="22"/>
          <w:szCs w:val="22"/>
        </w:rPr>
        <w:t>qu</w:t>
      </w:r>
      <w:r w:rsidR="003D64C6">
        <w:rPr>
          <w:rStyle w:val="eop"/>
          <w:rFonts w:ascii="Calibri" w:hAnsi="Calibri" w:cs="Segoe UI"/>
          <w:sz w:val="22"/>
          <w:szCs w:val="22"/>
        </w:rPr>
        <w:t>estions to make meaning from</w:t>
      </w:r>
      <w:r w:rsidR="00ED573D">
        <w:rPr>
          <w:rStyle w:val="eop"/>
          <w:rFonts w:ascii="Calibri" w:hAnsi="Calibri" w:cs="Segoe UI"/>
          <w:sz w:val="22"/>
          <w:szCs w:val="22"/>
        </w:rPr>
        <w:t xml:space="preserve"> texts that they are engaging with in class. </w:t>
      </w:r>
    </w:p>
    <w:p w14:paraId="5B2E1F31" w14:textId="77777777" w:rsidR="00EB4B0C" w:rsidRDefault="00EB4B0C" w:rsidP="00211A4B">
      <w:pPr>
        <w:pStyle w:val="paragraph"/>
        <w:spacing w:before="0" w:beforeAutospacing="0" w:after="0" w:afterAutospacing="0"/>
        <w:textAlignment w:val="baseline"/>
        <w:rPr>
          <w:rStyle w:val="eop"/>
          <w:rFonts w:ascii="Calibri" w:hAnsi="Calibri" w:cs="Segoe UI"/>
          <w:b/>
          <w:sz w:val="22"/>
          <w:szCs w:val="22"/>
        </w:rPr>
      </w:pPr>
    </w:p>
    <w:p w14:paraId="136F7791" w14:textId="77777777" w:rsidR="00B15363" w:rsidRDefault="00B15363" w:rsidP="00211A4B">
      <w:pPr>
        <w:pStyle w:val="paragraph"/>
        <w:spacing w:before="0" w:beforeAutospacing="0" w:after="0" w:afterAutospacing="0"/>
        <w:textAlignment w:val="baseline"/>
        <w:rPr>
          <w:rStyle w:val="eop"/>
          <w:rFonts w:ascii="Calibri" w:hAnsi="Calibri" w:cs="Segoe UI"/>
          <w:b/>
          <w:sz w:val="22"/>
          <w:szCs w:val="22"/>
          <w:u w:val="single"/>
        </w:rPr>
      </w:pPr>
    </w:p>
    <w:p w14:paraId="364AA435" w14:textId="77777777" w:rsidR="008C6795" w:rsidRDefault="008C6795" w:rsidP="00211A4B">
      <w:pPr>
        <w:pStyle w:val="paragraph"/>
        <w:spacing w:before="0" w:beforeAutospacing="0" w:after="0" w:afterAutospacing="0"/>
        <w:textAlignment w:val="baseline"/>
        <w:rPr>
          <w:rStyle w:val="eop"/>
          <w:rFonts w:ascii="Calibri" w:hAnsi="Calibri" w:cs="Segoe UI"/>
          <w:b/>
          <w:sz w:val="32"/>
          <w:szCs w:val="32"/>
          <w:u w:val="single"/>
        </w:rPr>
      </w:pPr>
    </w:p>
    <w:p w14:paraId="688A5760" w14:textId="77777777" w:rsidR="008C6795" w:rsidRDefault="008C6795" w:rsidP="00211A4B">
      <w:pPr>
        <w:pStyle w:val="paragraph"/>
        <w:spacing w:before="0" w:beforeAutospacing="0" w:after="0" w:afterAutospacing="0"/>
        <w:textAlignment w:val="baseline"/>
        <w:rPr>
          <w:rStyle w:val="eop"/>
          <w:rFonts w:ascii="Calibri" w:hAnsi="Calibri" w:cs="Segoe UI"/>
          <w:b/>
          <w:sz w:val="32"/>
          <w:szCs w:val="32"/>
          <w:u w:val="single"/>
        </w:rPr>
      </w:pPr>
    </w:p>
    <w:p w14:paraId="1E46DAB7" w14:textId="77777777" w:rsidR="008C6795" w:rsidRDefault="008C6795" w:rsidP="00211A4B">
      <w:pPr>
        <w:pStyle w:val="paragraph"/>
        <w:spacing w:before="0" w:beforeAutospacing="0" w:after="0" w:afterAutospacing="0"/>
        <w:textAlignment w:val="baseline"/>
        <w:rPr>
          <w:rStyle w:val="eop"/>
          <w:rFonts w:ascii="Calibri" w:hAnsi="Calibri" w:cs="Segoe UI"/>
          <w:b/>
          <w:sz w:val="32"/>
          <w:szCs w:val="32"/>
          <w:u w:val="single"/>
        </w:rPr>
      </w:pPr>
    </w:p>
    <w:p w14:paraId="1F4153FB" w14:textId="77777777" w:rsidR="008C6795" w:rsidRDefault="008C6795" w:rsidP="00211A4B">
      <w:pPr>
        <w:pStyle w:val="paragraph"/>
        <w:spacing w:before="0" w:beforeAutospacing="0" w:after="0" w:afterAutospacing="0"/>
        <w:textAlignment w:val="baseline"/>
        <w:rPr>
          <w:rStyle w:val="eop"/>
          <w:rFonts w:ascii="Calibri" w:hAnsi="Calibri" w:cs="Segoe UI"/>
          <w:b/>
          <w:sz w:val="32"/>
          <w:szCs w:val="32"/>
          <w:u w:val="single"/>
        </w:rPr>
      </w:pPr>
    </w:p>
    <w:p w14:paraId="283F9230" w14:textId="77777777" w:rsidR="008C6795" w:rsidRDefault="008C6795" w:rsidP="00211A4B">
      <w:pPr>
        <w:pStyle w:val="paragraph"/>
        <w:spacing w:before="0" w:beforeAutospacing="0" w:after="0" w:afterAutospacing="0"/>
        <w:textAlignment w:val="baseline"/>
        <w:rPr>
          <w:rStyle w:val="eop"/>
          <w:rFonts w:ascii="Calibri" w:hAnsi="Calibri" w:cs="Segoe UI"/>
          <w:b/>
          <w:sz w:val="32"/>
          <w:szCs w:val="32"/>
          <w:u w:val="single"/>
        </w:rPr>
      </w:pPr>
    </w:p>
    <w:p w14:paraId="29D7F249" w14:textId="77777777" w:rsidR="008C6795" w:rsidRDefault="008C6795" w:rsidP="00211A4B">
      <w:pPr>
        <w:pStyle w:val="paragraph"/>
        <w:spacing w:before="0" w:beforeAutospacing="0" w:after="0" w:afterAutospacing="0"/>
        <w:textAlignment w:val="baseline"/>
        <w:rPr>
          <w:rStyle w:val="eop"/>
          <w:rFonts w:ascii="Calibri" w:hAnsi="Calibri" w:cs="Segoe UI"/>
          <w:b/>
          <w:sz w:val="32"/>
          <w:szCs w:val="32"/>
          <w:u w:val="single"/>
        </w:rPr>
      </w:pPr>
    </w:p>
    <w:p w14:paraId="5C76B2DC" w14:textId="77777777" w:rsidR="008C6795" w:rsidRDefault="008C6795" w:rsidP="00211A4B">
      <w:pPr>
        <w:pStyle w:val="paragraph"/>
        <w:spacing w:before="0" w:beforeAutospacing="0" w:after="0" w:afterAutospacing="0"/>
        <w:textAlignment w:val="baseline"/>
        <w:rPr>
          <w:rStyle w:val="eop"/>
          <w:rFonts w:ascii="Calibri" w:hAnsi="Calibri" w:cs="Segoe UI"/>
          <w:b/>
          <w:sz w:val="32"/>
          <w:szCs w:val="32"/>
          <w:u w:val="single"/>
        </w:rPr>
      </w:pPr>
    </w:p>
    <w:p w14:paraId="50B881AE" w14:textId="77777777" w:rsidR="00EB4B0C" w:rsidRPr="00B15363" w:rsidRDefault="00EB4B0C" w:rsidP="00211A4B">
      <w:pPr>
        <w:pStyle w:val="paragraph"/>
        <w:spacing w:before="0" w:beforeAutospacing="0" w:after="0" w:afterAutospacing="0"/>
        <w:textAlignment w:val="baseline"/>
        <w:rPr>
          <w:rStyle w:val="eop"/>
          <w:rFonts w:ascii="Calibri" w:hAnsi="Calibri" w:cs="Segoe UI"/>
          <w:b/>
          <w:sz w:val="32"/>
          <w:szCs w:val="32"/>
          <w:u w:val="single"/>
        </w:rPr>
      </w:pPr>
      <w:r w:rsidRPr="00B15363">
        <w:rPr>
          <w:rStyle w:val="eop"/>
          <w:rFonts w:ascii="Calibri" w:hAnsi="Calibri" w:cs="Segoe UI"/>
          <w:b/>
          <w:sz w:val="32"/>
          <w:szCs w:val="32"/>
          <w:u w:val="single"/>
        </w:rPr>
        <w:t>Priority 3: Growing Capacity of Self and Others</w:t>
      </w:r>
    </w:p>
    <w:p w14:paraId="5153CF4B" w14:textId="77777777" w:rsidR="00EB4B0C" w:rsidRDefault="00EB4B0C" w:rsidP="00211A4B">
      <w:pPr>
        <w:pStyle w:val="paragraph"/>
        <w:spacing w:before="0" w:beforeAutospacing="0" w:after="0" w:afterAutospacing="0"/>
        <w:textAlignment w:val="baseline"/>
        <w:rPr>
          <w:rStyle w:val="eop"/>
          <w:rFonts w:ascii="Calibri" w:hAnsi="Calibri" w:cs="Segoe UI"/>
          <w:b/>
          <w:sz w:val="22"/>
          <w:szCs w:val="22"/>
        </w:rPr>
      </w:pPr>
      <w:r>
        <w:rPr>
          <w:rStyle w:val="eop"/>
          <w:rFonts w:ascii="Calibri" w:hAnsi="Calibri" w:cs="Segoe UI"/>
          <w:b/>
          <w:sz w:val="22"/>
          <w:szCs w:val="22"/>
        </w:rPr>
        <w:t>Goal – To improve student’s abil</w:t>
      </w:r>
      <w:r w:rsidR="00D41AAA">
        <w:rPr>
          <w:rStyle w:val="eop"/>
          <w:rFonts w:ascii="Calibri" w:hAnsi="Calibri" w:cs="Segoe UI"/>
          <w:b/>
          <w:sz w:val="22"/>
          <w:szCs w:val="22"/>
        </w:rPr>
        <w:t>ity to meaningfully</w:t>
      </w:r>
      <w:r>
        <w:rPr>
          <w:rStyle w:val="eop"/>
          <w:rFonts w:ascii="Calibri" w:hAnsi="Calibri" w:cs="Segoe UI"/>
          <w:b/>
          <w:sz w:val="22"/>
          <w:szCs w:val="22"/>
        </w:rPr>
        <w:t xml:space="preserve"> self-reflect on their learning</w:t>
      </w:r>
      <w:r w:rsidR="00D41AAA">
        <w:rPr>
          <w:rStyle w:val="eop"/>
          <w:rFonts w:ascii="Calibri" w:hAnsi="Calibri" w:cs="Segoe UI"/>
          <w:b/>
          <w:sz w:val="22"/>
          <w:szCs w:val="22"/>
        </w:rPr>
        <w:t>.</w:t>
      </w:r>
    </w:p>
    <w:p w14:paraId="17445D58" w14:textId="77777777" w:rsidR="00EB4B0C" w:rsidRDefault="00EB4B0C" w:rsidP="00211A4B">
      <w:pPr>
        <w:pStyle w:val="paragraph"/>
        <w:spacing w:before="0" w:beforeAutospacing="0" w:after="0" w:afterAutospacing="0"/>
        <w:textAlignment w:val="baseline"/>
        <w:rPr>
          <w:rStyle w:val="eop"/>
          <w:rFonts w:ascii="Calibri" w:hAnsi="Calibri" w:cs="Segoe UI"/>
          <w:b/>
          <w:sz w:val="22"/>
          <w:szCs w:val="22"/>
        </w:rPr>
      </w:pPr>
    </w:p>
    <w:p w14:paraId="34BDBE6E" w14:textId="77777777" w:rsidR="004F547A" w:rsidRDefault="00EB4B0C" w:rsidP="00211A4B">
      <w:pPr>
        <w:pStyle w:val="paragraph"/>
        <w:spacing w:before="0" w:beforeAutospacing="0" w:after="0" w:afterAutospacing="0"/>
        <w:textAlignment w:val="baseline"/>
        <w:rPr>
          <w:rStyle w:val="normaltextrun"/>
          <w:rFonts w:ascii="Calibri" w:hAnsi="Calibri"/>
          <w:color w:val="000000"/>
          <w:sz w:val="22"/>
          <w:szCs w:val="22"/>
          <w:shd w:val="clear" w:color="auto" w:fill="FFFFFF"/>
        </w:rPr>
      </w:pPr>
      <w:r>
        <w:rPr>
          <w:rStyle w:val="eop"/>
          <w:rFonts w:ascii="Calibri" w:hAnsi="Calibri" w:cs="Segoe UI"/>
          <w:b/>
          <w:sz w:val="22"/>
          <w:szCs w:val="22"/>
        </w:rPr>
        <w:t xml:space="preserve">What we’ve noticed: </w:t>
      </w:r>
      <w:r>
        <w:rPr>
          <w:rStyle w:val="normaltextrun"/>
          <w:rFonts w:ascii="Calibri" w:hAnsi="Calibri"/>
          <w:color w:val="000000"/>
          <w:sz w:val="22"/>
          <w:szCs w:val="22"/>
          <w:shd w:val="clear" w:color="auto" w:fill="FFFFFF"/>
        </w:rPr>
        <w:t>At this time, students are providing surface level reflections that do not support a deeper understanding of themselves and their learning. </w:t>
      </w:r>
      <w:r w:rsidR="004F547A">
        <w:rPr>
          <w:rStyle w:val="normaltextrun"/>
          <w:rFonts w:ascii="Calibri" w:hAnsi="Calibri"/>
          <w:color w:val="000000"/>
          <w:sz w:val="22"/>
          <w:szCs w:val="22"/>
          <w:shd w:val="clear" w:color="auto" w:fill="FFFFFF"/>
        </w:rPr>
        <w:t xml:space="preserve">Their feedback </w:t>
      </w:r>
      <w:r w:rsidR="007C0FF7">
        <w:rPr>
          <w:rStyle w:val="normaltextrun"/>
          <w:rFonts w:ascii="Calibri" w:hAnsi="Calibri"/>
          <w:color w:val="000000"/>
          <w:sz w:val="22"/>
          <w:szCs w:val="22"/>
          <w:shd w:val="clear" w:color="auto" w:fill="FFFFFF"/>
        </w:rPr>
        <w:t xml:space="preserve">is that self-reflection is one of the most valuable abilities, but it needs to feel authentic and independently discovered. </w:t>
      </w:r>
    </w:p>
    <w:p w14:paraId="6E3F440C" w14:textId="77777777" w:rsidR="007C0FF7" w:rsidRDefault="007C0FF7" w:rsidP="00211A4B">
      <w:pPr>
        <w:pStyle w:val="paragraph"/>
        <w:spacing w:before="0" w:beforeAutospacing="0" w:after="0" w:afterAutospacing="0"/>
        <w:textAlignment w:val="baseline"/>
        <w:rPr>
          <w:rStyle w:val="normaltextrun"/>
          <w:rFonts w:ascii="Calibri" w:hAnsi="Calibri"/>
          <w:color w:val="000000"/>
          <w:sz w:val="22"/>
          <w:szCs w:val="22"/>
          <w:shd w:val="clear" w:color="auto" w:fill="FFFFFF"/>
        </w:rPr>
      </w:pPr>
    </w:p>
    <w:p w14:paraId="0C226225" w14:textId="77777777" w:rsidR="004F547A" w:rsidRDefault="004F547A" w:rsidP="00211A4B">
      <w:pPr>
        <w:pStyle w:val="paragraph"/>
        <w:spacing w:before="0" w:beforeAutospacing="0" w:after="0" w:afterAutospacing="0"/>
        <w:textAlignment w:val="baseline"/>
        <w:rPr>
          <w:rStyle w:val="normaltextrun"/>
          <w:rFonts w:ascii="Calibri" w:hAnsi="Calibri"/>
          <w:color w:val="000000"/>
          <w:sz w:val="22"/>
          <w:szCs w:val="22"/>
          <w:shd w:val="clear" w:color="auto" w:fill="FFFFFF"/>
        </w:rPr>
      </w:pPr>
      <w:r>
        <w:rPr>
          <w:rStyle w:val="normaltextrun"/>
          <w:rFonts w:ascii="Calibri" w:hAnsi="Calibri"/>
          <w:b/>
          <w:color w:val="000000"/>
          <w:sz w:val="22"/>
          <w:szCs w:val="22"/>
          <w:shd w:val="clear" w:color="auto" w:fill="FFFFFF"/>
        </w:rPr>
        <w:t xml:space="preserve">Action: </w:t>
      </w:r>
      <w:r>
        <w:rPr>
          <w:rStyle w:val="normaltextrun"/>
          <w:rFonts w:ascii="Calibri" w:hAnsi="Calibri"/>
          <w:color w:val="000000"/>
          <w:sz w:val="22"/>
          <w:szCs w:val="22"/>
          <w:shd w:val="clear" w:color="auto" w:fill="FFFFFF"/>
        </w:rPr>
        <w:t xml:space="preserve">To </w:t>
      </w:r>
      <w:r w:rsidR="007C0FF7">
        <w:rPr>
          <w:rStyle w:val="normaltextrun"/>
          <w:rFonts w:ascii="Calibri" w:hAnsi="Calibri"/>
          <w:color w:val="000000"/>
          <w:sz w:val="22"/>
          <w:szCs w:val="22"/>
          <w:shd w:val="clear" w:color="auto" w:fill="FFFFFF"/>
        </w:rPr>
        <w:t xml:space="preserve">incorporate </w:t>
      </w:r>
      <w:r w:rsidR="00E976EA">
        <w:rPr>
          <w:rStyle w:val="normaltextrun"/>
          <w:rFonts w:ascii="Calibri" w:hAnsi="Calibri"/>
          <w:color w:val="000000"/>
          <w:sz w:val="22"/>
          <w:szCs w:val="22"/>
          <w:shd w:val="clear" w:color="auto" w:fill="FFFFFF"/>
        </w:rPr>
        <w:t xml:space="preserve">authentic </w:t>
      </w:r>
      <w:r w:rsidR="007C0FF7">
        <w:rPr>
          <w:rStyle w:val="normaltextrun"/>
          <w:rFonts w:ascii="Calibri" w:hAnsi="Calibri"/>
          <w:color w:val="000000"/>
          <w:sz w:val="22"/>
          <w:szCs w:val="22"/>
          <w:shd w:val="clear" w:color="auto" w:fill="FFFFFF"/>
        </w:rPr>
        <w:t>self-ref</w:t>
      </w:r>
      <w:r w:rsidR="00E976EA">
        <w:rPr>
          <w:rStyle w:val="normaltextrun"/>
          <w:rFonts w:ascii="Calibri" w:hAnsi="Calibri"/>
          <w:color w:val="000000"/>
          <w:sz w:val="22"/>
          <w:szCs w:val="22"/>
          <w:shd w:val="clear" w:color="auto" w:fill="FFFFFF"/>
        </w:rPr>
        <w:t xml:space="preserve">lection strategies that encourage continuous growth </w:t>
      </w:r>
      <w:r w:rsidR="007C0FF7">
        <w:rPr>
          <w:rStyle w:val="normaltextrun"/>
          <w:rFonts w:ascii="Calibri" w:hAnsi="Calibri"/>
          <w:color w:val="000000"/>
          <w:sz w:val="22"/>
          <w:szCs w:val="22"/>
          <w:shd w:val="clear" w:color="auto" w:fill="FFFFFF"/>
        </w:rPr>
        <w:t xml:space="preserve">in all classes. </w:t>
      </w:r>
    </w:p>
    <w:p w14:paraId="1E1BDA91" w14:textId="77777777" w:rsidR="004F547A" w:rsidRDefault="004F547A" w:rsidP="00211A4B">
      <w:pPr>
        <w:pStyle w:val="paragraph"/>
        <w:spacing w:before="0" w:beforeAutospacing="0" w:after="0" w:afterAutospacing="0"/>
        <w:textAlignment w:val="baseline"/>
        <w:rPr>
          <w:rStyle w:val="normaltextrun"/>
          <w:rFonts w:ascii="Calibri" w:hAnsi="Calibri"/>
          <w:color w:val="000000"/>
          <w:sz w:val="22"/>
          <w:szCs w:val="22"/>
          <w:shd w:val="clear" w:color="auto" w:fill="FFFFFF"/>
        </w:rPr>
      </w:pPr>
    </w:p>
    <w:p w14:paraId="2D9CBE33" w14:textId="77777777" w:rsidR="004F547A" w:rsidRDefault="004F547A" w:rsidP="004F547A">
      <w:pPr>
        <w:pStyle w:val="paragraph"/>
        <w:spacing w:before="0" w:beforeAutospacing="0" w:after="0" w:afterAutospacing="0"/>
        <w:textAlignment w:val="baseline"/>
        <w:rPr>
          <w:rStyle w:val="normaltextrun"/>
          <w:rFonts w:ascii="Calibri" w:hAnsi="Calibri"/>
          <w:color w:val="000000"/>
          <w:sz w:val="22"/>
          <w:szCs w:val="22"/>
          <w:shd w:val="clear" w:color="auto" w:fill="FFFFFF"/>
        </w:rPr>
      </w:pPr>
      <w:r w:rsidRPr="004F547A">
        <w:rPr>
          <w:rStyle w:val="normaltextrun"/>
          <w:rFonts w:ascii="Calibri" w:hAnsi="Calibri"/>
          <w:b/>
          <w:color w:val="000000"/>
          <w:sz w:val="22"/>
          <w:szCs w:val="22"/>
          <w:shd w:val="clear" w:color="auto" w:fill="FFFFFF"/>
        </w:rPr>
        <w:t>Outcome:</w:t>
      </w:r>
      <w:r>
        <w:rPr>
          <w:rStyle w:val="normaltextrun"/>
          <w:rFonts w:ascii="Calibri" w:hAnsi="Calibri"/>
          <w:b/>
          <w:color w:val="000000"/>
          <w:sz w:val="22"/>
          <w:szCs w:val="22"/>
          <w:shd w:val="clear" w:color="auto" w:fill="FFFFFF"/>
        </w:rPr>
        <w:t xml:space="preserve"> </w:t>
      </w:r>
      <w:r>
        <w:rPr>
          <w:rStyle w:val="normaltextrun"/>
          <w:rFonts w:ascii="Calibri" w:hAnsi="Calibri"/>
          <w:color w:val="000000"/>
          <w:sz w:val="22"/>
          <w:szCs w:val="22"/>
          <w:shd w:val="clear" w:color="auto" w:fill="FFFFFF"/>
        </w:rPr>
        <w:t>Students will be more self-aware about their learning and next steps</w:t>
      </w:r>
      <w:r w:rsidR="00D06CD7">
        <w:rPr>
          <w:rStyle w:val="normaltextrun"/>
          <w:rFonts w:ascii="Calibri" w:hAnsi="Calibri"/>
          <w:color w:val="000000"/>
          <w:sz w:val="22"/>
          <w:szCs w:val="22"/>
          <w:shd w:val="clear" w:color="auto" w:fill="FFFFFF"/>
        </w:rPr>
        <w:t xml:space="preserve"> for growth</w:t>
      </w:r>
      <w:r>
        <w:rPr>
          <w:rStyle w:val="normaltextrun"/>
          <w:rFonts w:ascii="Calibri" w:hAnsi="Calibri"/>
          <w:color w:val="000000"/>
          <w:sz w:val="22"/>
          <w:szCs w:val="22"/>
          <w:shd w:val="clear" w:color="auto" w:fill="FFFFFF"/>
        </w:rPr>
        <w:t xml:space="preserve">. </w:t>
      </w:r>
    </w:p>
    <w:p w14:paraId="713975FA" w14:textId="77777777" w:rsidR="004F547A" w:rsidRDefault="004F547A" w:rsidP="004F547A">
      <w:pPr>
        <w:pStyle w:val="paragraph"/>
        <w:spacing w:before="0" w:beforeAutospacing="0" w:after="0" w:afterAutospacing="0"/>
        <w:textAlignment w:val="baseline"/>
        <w:rPr>
          <w:rStyle w:val="normaltextrun"/>
          <w:rFonts w:ascii="Calibri" w:hAnsi="Calibri"/>
          <w:color w:val="000000"/>
          <w:sz w:val="22"/>
          <w:szCs w:val="22"/>
          <w:shd w:val="clear" w:color="auto" w:fill="FFFFFF"/>
        </w:rPr>
      </w:pPr>
    </w:p>
    <w:p w14:paraId="446FF4A7" w14:textId="77777777" w:rsidR="004F547A" w:rsidRDefault="004F547A" w:rsidP="004F547A">
      <w:pPr>
        <w:pStyle w:val="paragraph"/>
        <w:spacing w:before="0" w:beforeAutospacing="0" w:after="0" w:afterAutospacing="0"/>
        <w:textAlignment w:val="baseline"/>
        <w:rPr>
          <w:rStyle w:val="normaltextrun"/>
          <w:rFonts w:ascii="Calibri" w:hAnsi="Calibri"/>
          <w:color w:val="000000"/>
          <w:sz w:val="22"/>
          <w:szCs w:val="22"/>
          <w:shd w:val="clear" w:color="auto" w:fill="FFFFFF"/>
        </w:rPr>
      </w:pPr>
      <w:r w:rsidRPr="004F547A">
        <w:rPr>
          <w:rStyle w:val="normaltextrun"/>
          <w:rFonts w:ascii="Calibri" w:hAnsi="Calibri"/>
          <w:b/>
          <w:color w:val="000000"/>
          <w:sz w:val="22"/>
          <w:szCs w:val="22"/>
          <w:shd w:val="clear" w:color="auto" w:fill="FFFFFF"/>
        </w:rPr>
        <w:t>Strategic Inquiry:</w:t>
      </w:r>
      <w:r>
        <w:rPr>
          <w:rStyle w:val="normaltextrun"/>
          <w:rFonts w:ascii="Calibri" w:hAnsi="Calibri"/>
          <w:b/>
          <w:color w:val="000000"/>
          <w:sz w:val="22"/>
          <w:szCs w:val="22"/>
          <w:shd w:val="clear" w:color="auto" w:fill="FFFFFF"/>
        </w:rPr>
        <w:t xml:space="preserve"> </w:t>
      </w:r>
      <w:r>
        <w:rPr>
          <w:rStyle w:val="normaltextrun"/>
          <w:rFonts w:ascii="Calibri" w:hAnsi="Calibri"/>
          <w:color w:val="000000"/>
          <w:sz w:val="22"/>
          <w:szCs w:val="22"/>
          <w:shd w:val="clear" w:color="auto" w:fill="FFFFFF"/>
        </w:rPr>
        <w:t xml:space="preserve">To what extent will </w:t>
      </w:r>
      <w:r w:rsidR="00E976EA">
        <w:rPr>
          <w:rStyle w:val="normaltextrun"/>
          <w:rFonts w:ascii="Calibri" w:hAnsi="Calibri"/>
          <w:color w:val="000000"/>
          <w:sz w:val="22"/>
          <w:szCs w:val="22"/>
          <w:shd w:val="clear" w:color="auto" w:fill="FFFFFF"/>
        </w:rPr>
        <w:t>ongoing self</w:t>
      </w:r>
      <w:r w:rsidR="00D06CD7">
        <w:rPr>
          <w:rStyle w:val="normaltextrun"/>
          <w:rFonts w:ascii="Calibri" w:hAnsi="Calibri"/>
          <w:color w:val="000000"/>
          <w:sz w:val="22"/>
          <w:szCs w:val="22"/>
          <w:shd w:val="clear" w:color="auto" w:fill="FFFFFF"/>
        </w:rPr>
        <w:t>-reflection in all classes encourage students to take increased ownership over their learning?</w:t>
      </w:r>
    </w:p>
    <w:p w14:paraId="160975D3" w14:textId="77777777" w:rsidR="002D5B2E" w:rsidRDefault="002D5B2E" w:rsidP="004F547A">
      <w:pPr>
        <w:pStyle w:val="paragraph"/>
        <w:spacing w:before="0" w:beforeAutospacing="0" w:after="0" w:afterAutospacing="0"/>
        <w:textAlignment w:val="baseline"/>
        <w:rPr>
          <w:rStyle w:val="normaltextrun"/>
          <w:rFonts w:ascii="Calibri" w:hAnsi="Calibri"/>
          <w:color w:val="000000"/>
          <w:sz w:val="22"/>
          <w:szCs w:val="22"/>
          <w:shd w:val="clear" w:color="auto" w:fill="FFFFFF"/>
        </w:rPr>
      </w:pPr>
    </w:p>
    <w:p w14:paraId="03F9DA40" w14:textId="77777777" w:rsidR="00D06CD7" w:rsidRPr="00D06CD7" w:rsidRDefault="00D06CD7" w:rsidP="004F547A">
      <w:pPr>
        <w:pStyle w:val="paragraph"/>
        <w:spacing w:before="0" w:beforeAutospacing="0" w:after="0" w:afterAutospacing="0"/>
        <w:textAlignment w:val="baseline"/>
        <w:rPr>
          <w:rStyle w:val="normaltextrun"/>
          <w:rFonts w:ascii="Calibri" w:hAnsi="Calibri"/>
          <w:color w:val="000000"/>
          <w:sz w:val="22"/>
          <w:szCs w:val="22"/>
          <w:shd w:val="clear" w:color="auto" w:fill="FFFFFF"/>
        </w:rPr>
      </w:pPr>
      <w:r w:rsidRPr="00EB4B0C">
        <w:rPr>
          <w:rStyle w:val="eop"/>
          <w:rFonts w:ascii="Calibri" w:hAnsi="Calibri" w:cs="Segoe UI"/>
          <w:b/>
          <w:sz w:val="22"/>
          <w:szCs w:val="22"/>
        </w:rPr>
        <w:t>Measure:</w:t>
      </w:r>
      <w:r>
        <w:rPr>
          <w:rStyle w:val="eop"/>
          <w:rFonts w:ascii="Calibri" w:hAnsi="Calibri" w:cs="Segoe UI"/>
          <w:b/>
          <w:sz w:val="22"/>
          <w:szCs w:val="22"/>
        </w:rPr>
        <w:t xml:space="preserve"> </w:t>
      </w:r>
      <w:r>
        <w:rPr>
          <w:rStyle w:val="eop"/>
          <w:rFonts w:ascii="Calibri" w:hAnsi="Calibri" w:cs="Segoe UI"/>
          <w:sz w:val="22"/>
          <w:szCs w:val="22"/>
        </w:rPr>
        <w:t>Students will provide feedback through Homeroom discussion on the effectiveness of self-reflect</w:t>
      </w:r>
      <w:r w:rsidR="003D64C6">
        <w:rPr>
          <w:rStyle w:val="eop"/>
          <w:rFonts w:ascii="Calibri" w:hAnsi="Calibri" w:cs="Segoe UI"/>
          <w:sz w:val="22"/>
          <w:szCs w:val="22"/>
        </w:rPr>
        <w:t>ion strategies</w:t>
      </w:r>
      <w:r>
        <w:rPr>
          <w:rStyle w:val="eop"/>
          <w:rFonts w:ascii="Calibri" w:hAnsi="Calibri" w:cs="Segoe UI"/>
          <w:sz w:val="22"/>
          <w:szCs w:val="22"/>
        </w:rPr>
        <w:t xml:space="preserve"> in their classes. </w:t>
      </w:r>
    </w:p>
    <w:p w14:paraId="23367E60" w14:textId="77777777" w:rsidR="00745176" w:rsidRDefault="00745176" w:rsidP="004F547A">
      <w:pPr>
        <w:pStyle w:val="paragraph"/>
        <w:spacing w:before="0" w:beforeAutospacing="0" w:after="0" w:afterAutospacing="0"/>
        <w:textAlignment w:val="baseline"/>
        <w:rPr>
          <w:rStyle w:val="normaltextrun"/>
          <w:rFonts w:ascii="Calibri" w:hAnsi="Calibri"/>
          <w:color w:val="000000"/>
          <w:sz w:val="22"/>
          <w:szCs w:val="22"/>
          <w:shd w:val="clear" w:color="auto" w:fill="FFFFFF"/>
        </w:rPr>
      </w:pPr>
    </w:p>
    <w:p w14:paraId="7C9AFA65" w14:textId="77777777" w:rsidR="002D5B2E" w:rsidRDefault="002D5B2E" w:rsidP="004F547A">
      <w:pPr>
        <w:pStyle w:val="paragraph"/>
        <w:spacing w:before="0" w:beforeAutospacing="0" w:after="0" w:afterAutospacing="0"/>
        <w:textAlignment w:val="baseline"/>
        <w:rPr>
          <w:rStyle w:val="normaltextrun"/>
          <w:rFonts w:ascii="Calibri" w:hAnsi="Calibri"/>
          <w:color w:val="000000"/>
          <w:sz w:val="22"/>
          <w:szCs w:val="22"/>
          <w:shd w:val="clear" w:color="auto" w:fill="FFFFFF"/>
        </w:rPr>
      </w:pPr>
    </w:p>
    <w:p w14:paraId="6084E681" w14:textId="77777777" w:rsidR="002D5B2E" w:rsidRPr="00B15363" w:rsidRDefault="002D5B2E" w:rsidP="004F547A">
      <w:pPr>
        <w:pStyle w:val="paragraph"/>
        <w:spacing w:before="0" w:beforeAutospacing="0" w:after="0" w:afterAutospacing="0"/>
        <w:textAlignment w:val="baseline"/>
        <w:rPr>
          <w:rStyle w:val="normaltextrun"/>
          <w:rFonts w:ascii="Calibri" w:hAnsi="Calibri"/>
          <w:b/>
          <w:color w:val="000000"/>
          <w:sz w:val="32"/>
          <w:szCs w:val="32"/>
          <w:u w:val="single"/>
          <w:shd w:val="clear" w:color="auto" w:fill="FFFFFF"/>
        </w:rPr>
      </w:pPr>
      <w:r w:rsidRPr="00B15363">
        <w:rPr>
          <w:rStyle w:val="normaltextrun"/>
          <w:rFonts w:ascii="Calibri" w:hAnsi="Calibri"/>
          <w:b/>
          <w:color w:val="000000"/>
          <w:sz w:val="32"/>
          <w:szCs w:val="32"/>
          <w:u w:val="single"/>
          <w:shd w:val="clear" w:color="auto" w:fill="FFFFFF"/>
        </w:rPr>
        <w:t xml:space="preserve">Priority 4: Stewardship </w:t>
      </w:r>
      <w:r w:rsidR="00F22D26" w:rsidRPr="00B15363">
        <w:rPr>
          <w:rStyle w:val="normaltextrun"/>
          <w:rFonts w:ascii="Calibri" w:hAnsi="Calibri"/>
          <w:b/>
          <w:color w:val="000000"/>
          <w:sz w:val="32"/>
          <w:szCs w:val="32"/>
          <w:u w:val="single"/>
          <w:shd w:val="clear" w:color="auto" w:fill="FFFFFF"/>
        </w:rPr>
        <w:t>for the Future</w:t>
      </w:r>
    </w:p>
    <w:p w14:paraId="658BDFC4" w14:textId="77777777" w:rsidR="00745176" w:rsidRDefault="00745176" w:rsidP="004F547A">
      <w:pPr>
        <w:pStyle w:val="paragraph"/>
        <w:spacing w:before="0" w:beforeAutospacing="0" w:after="0" w:afterAutospacing="0"/>
        <w:textAlignment w:val="baseline"/>
        <w:rPr>
          <w:rStyle w:val="normaltextrun"/>
          <w:rFonts w:ascii="Calibri" w:hAnsi="Calibri"/>
          <w:b/>
          <w:color w:val="000000"/>
          <w:sz w:val="22"/>
          <w:szCs w:val="22"/>
          <w:u w:val="single"/>
          <w:shd w:val="clear" w:color="auto" w:fill="FFFFFF"/>
        </w:rPr>
      </w:pPr>
    </w:p>
    <w:p w14:paraId="42145A8A" w14:textId="77777777" w:rsidR="00745176" w:rsidRPr="000F0621" w:rsidRDefault="00745176" w:rsidP="004F547A">
      <w:pPr>
        <w:pStyle w:val="paragraph"/>
        <w:spacing w:before="0" w:beforeAutospacing="0" w:after="0" w:afterAutospacing="0"/>
        <w:textAlignment w:val="baseline"/>
        <w:rPr>
          <w:color w:val="6D6E71"/>
          <w:sz w:val="22"/>
          <w:szCs w:val="22"/>
          <w:shd w:val="clear" w:color="auto" w:fill="FFFFFF"/>
        </w:rPr>
      </w:pPr>
      <w:r w:rsidRPr="000F0621">
        <w:rPr>
          <w:rStyle w:val="normaltextrun"/>
          <w:rFonts w:ascii="Calibri" w:hAnsi="Calibri"/>
          <w:b/>
          <w:color w:val="000000"/>
          <w:sz w:val="22"/>
          <w:szCs w:val="22"/>
          <w:shd w:val="clear" w:color="auto" w:fill="FFFFFF"/>
        </w:rPr>
        <w:t>Goal –</w:t>
      </w:r>
      <w:r w:rsidR="000F0621" w:rsidRPr="000F0621">
        <w:rPr>
          <w:rStyle w:val="normaltextrun"/>
          <w:rFonts w:ascii="Calibri" w:hAnsi="Calibri"/>
          <w:color w:val="000000"/>
          <w:sz w:val="22"/>
          <w:szCs w:val="22"/>
          <w:shd w:val="clear" w:color="auto" w:fill="FFFFFF"/>
        </w:rPr>
        <w:t xml:space="preserve"> </w:t>
      </w:r>
      <w:r w:rsidR="000F0621" w:rsidRPr="000F0621">
        <w:rPr>
          <w:rStyle w:val="normaltextrun"/>
          <w:rFonts w:asciiTheme="minorHAnsi" w:hAnsiTheme="minorHAnsi"/>
          <w:sz w:val="22"/>
          <w:szCs w:val="22"/>
          <w:shd w:val="clear" w:color="auto" w:fill="FFFFFF"/>
        </w:rPr>
        <w:t>To</w:t>
      </w:r>
      <w:r w:rsidRPr="000F0621">
        <w:rPr>
          <w:rStyle w:val="normaltextrun"/>
          <w:rFonts w:asciiTheme="minorHAnsi" w:hAnsiTheme="minorHAnsi"/>
          <w:b/>
          <w:sz w:val="22"/>
          <w:szCs w:val="22"/>
          <w:shd w:val="clear" w:color="auto" w:fill="FFFFFF"/>
        </w:rPr>
        <w:t xml:space="preserve"> </w:t>
      </w:r>
      <w:r w:rsidR="00C633D6">
        <w:rPr>
          <w:rFonts w:asciiTheme="minorHAnsi" w:hAnsiTheme="minorHAnsi"/>
          <w:sz w:val="22"/>
          <w:szCs w:val="22"/>
          <w:shd w:val="clear" w:color="auto" w:fill="FFFFFF"/>
        </w:rPr>
        <w:t>foster student awareness of self and community for a greater sense of interconnectedness</w:t>
      </w:r>
      <w:r w:rsidR="000F0621" w:rsidRPr="000F0621">
        <w:rPr>
          <w:rFonts w:asciiTheme="minorHAnsi" w:hAnsiTheme="minorHAnsi"/>
          <w:sz w:val="22"/>
          <w:szCs w:val="22"/>
          <w:shd w:val="clear" w:color="auto" w:fill="FFFFFF"/>
        </w:rPr>
        <w:t>.</w:t>
      </w:r>
      <w:r w:rsidR="000F0621" w:rsidRPr="000F0621">
        <w:rPr>
          <w:sz w:val="22"/>
          <w:szCs w:val="22"/>
          <w:shd w:val="clear" w:color="auto" w:fill="FFFFFF"/>
        </w:rPr>
        <w:t xml:space="preserve"> </w:t>
      </w:r>
    </w:p>
    <w:p w14:paraId="21E22F09" w14:textId="77777777" w:rsidR="000F0621" w:rsidRDefault="000F0621" w:rsidP="004F547A">
      <w:pPr>
        <w:pStyle w:val="paragraph"/>
        <w:spacing w:before="0" w:beforeAutospacing="0" w:after="0" w:afterAutospacing="0"/>
        <w:textAlignment w:val="baseline"/>
        <w:rPr>
          <w:color w:val="6D6E71"/>
          <w:shd w:val="clear" w:color="auto" w:fill="FFFFFF"/>
        </w:rPr>
      </w:pPr>
    </w:p>
    <w:p w14:paraId="7D332A02" w14:textId="77777777" w:rsidR="000F0621" w:rsidRDefault="000F0621" w:rsidP="004F547A">
      <w:pPr>
        <w:pStyle w:val="paragraph"/>
        <w:spacing w:before="0" w:beforeAutospacing="0" w:after="0" w:afterAutospacing="0"/>
        <w:textAlignment w:val="baseline"/>
        <w:rPr>
          <w:rStyle w:val="normaltextrun"/>
          <w:rFonts w:ascii="Calibri" w:hAnsi="Calibri"/>
          <w:b/>
          <w:color w:val="000000"/>
          <w:sz w:val="22"/>
          <w:szCs w:val="22"/>
          <w:shd w:val="clear" w:color="auto" w:fill="FFFFFF"/>
        </w:rPr>
      </w:pPr>
      <w:r>
        <w:rPr>
          <w:rStyle w:val="eop"/>
          <w:rFonts w:ascii="Calibri" w:hAnsi="Calibri" w:cs="Segoe UI"/>
          <w:b/>
          <w:sz w:val="22"/>
          <w:szCs w:val="22"/>
        </w:rPr>
        <w:t xml:space="preserve">What we’ve noticed: </w:t>
      </w:r>
      <w:r>
        <w:rPr>
          <w:rStyle w:val="normaltextrun"/>
          <w:rFonts w:ascii="Calibri" w:hAnsi="Calibri"/>
          <w:color w:val="000000"/>
          <w:sz w:val="22"/>
          <w:szCs w:val="22"/>
          <w:shd w:val="clear" w:color="auto" w:fill="FFFFFF"/>
        </w:rPr>
        <w:t xml:space="preserve">During this strategic cycle, COVID </w:t>
      </w:r>
      <w:r w:rsidR="003D64C6">
        <w:rPr>
          <w:rStyle w:val="normaltextrun"/>
          <w:rFonts w:ascii="Calibri" w:hAnsi="Calibri"/>
          <w:color w:val="000000"/>
          <w:sz w:val="22"/>
          <w:szCs w:val="22"/>
          <w:shd w:val="clear" w:color="auto" w:fill="FFFFFF"/>
        </w:rPr>
        <w:t xml:space="preserve">restrictions </w:t>
      </w:r>
      <w:r>
        <w:rPr>
          <w:rStyle w:val="normaltextrun"/>
          <w:rFonts w:ascii="Calibri" w:hAnsi="Calibri"/>
          <w:color w:val="000000"/>
          <w:sz w:val="22"/>
          <w:szCs w:val="22"/>
          <w:shd w:val="clear" w:color="auto" w:fill="FFFFFF"/>
        </w:rPr>
        <w:t>cause</w:t>
      </w:r>
      <w:r w:rsidR="003D64C6">
        <w:rPr>
          <w:rStyle w:val="normaltextrun"/>
          <w:rFonts w:ascii="Calibri" w:hAnsi="Calibri"/>
          <w:color w:val="000000"/>
          <w:sz w:val="22"/>
          <w:szCs w:val="22"/>
          <w:shd w:val="clear" w:color="auto" w:fill="FFFFFF"/>
        </w:rPr>
        <w:t>d</w:t>
      </w:r>
      <w:r>
        <w:rPr>
          <w:rStyle w:val="normaltextrun"/>
          <w:rFonts w:ascii="Calibri" w:hAnsi="Calibri"/>
          <w:color w:val="000000"/>
          <w:sz w:val="22"/>
          <w:szCs w:val="22"/>
          <w:shd w:val="clear" w:color="auto" w:fill="FFFFFF"/>
        </w:rPr>
        <w:t xml:space="preserve"> a disconnect between the schoo</w:t>
      </w:r>
      <w:r w:rsidR="003D64C6">
        <w:rPr>
          <w:rStyle w:val="normaltextrun"/>
          <w:rFonts w:ascii="Calibri" w:hAnsi="Calibri"/>
          <w:color w:val="000000"/>
          <w:sz w:val="22"/>
          <w:szCs w:val="22"/>
          <w:shd w:val="clear" w:color="auto" w:fill="FFFFFF"/>
        </w:rPr>
        <w:t>l and the community</w:t>
      </w:r>
      <w:r>
        <w:rPr>
          <w:rStyle w:val="normaltextrun"/>
          <w:rFonts w:ascii="Calibri" w:hAnsi="Calibri"/>
          <w:color w:val="000000"/>
          <w:sz w:val="22"/>
          <w:szCs w:val="22"/>
          <w:shd w:val="clear" w:color="auto" w:fill="FFFFFF"/>
        </w:rPr>
        <w:t xml:space="preserve">. This resulted in fewer opportunities for classes to engage in learning opportunities within the community. </w:t>
      </w:r>
    </w:p>
    <w:p w14:paraId="2EDF8258" w14:textId="77777777" w:rsidR="00745176" w:rsidRDefault="00745176" w:rsidP="004F547A">
      <w:pPr>
        <w:pStyle w:val="paragraph"/>
        <w:spacing w:before="0" w:beforeAutospacing="0" w:after="0" w:afterAutospacing="0"/>
        <w:textAlignment w:val="baseline"/>
        <w:rPr>
          <w:rStyle w:val="normaltextrun"/>
          <w:rFonts w:ascii="Calibri" w:hAnsi="Calibri"/>
          <w:b/>
          <w:color w:val="000000"/>
          <w:sz w:val="22"/>
          <w:szCs w:val="22"/>
          <w:shd w:val="clear" w:color="auto" w:fill="FFFFFF"/>
        </w:rPr>
      </w:pPr>
    </w:p>
    <w:p w14:paraId="4F9827EF" w14:textId="77777777" w:rsidR="000F0621" w:rsidRDefault="000F0621" w:rsidP="00DE39F8">
      <w:pPr>
        <w:pStyle w:val="paragraph"/>
        <w:spacing w:before="0" w:beforeAutospacing="0" w:after="0" w:afterAutospacing="0"/>
        <w:textAlignment w:val="baseline"/>
        <w:rPr>
          <w:rStyle w:val="normaltextrun"/>
          <w:rFonts w:ascii="Calibri" w:hAnsi="Calibri"/>
          <w:color w:val="000000"/>
          <w:sz w:val="22"/>
          <w:szCs w:val="22"/>
          <w:shd w:val="clear" w:color="auto" w:fill="FFFFFF"/>
        </w:rPr>
      </w:pPr>
      <w:r>
        <w:rPr>
          <w:rStyle w:val="normaltextrun"/>
          <w:rFonts w:ascii="Calibri" w:hAnsi="Calibri"/>
          <w:b/>
          <w:color w:val="000000"/>
          <w:sz w:val="22"/>
          <w:szCs w:val="22"/>
          <w:shd w:val="clear" w:color="auto" w:fill="FFFFFF"/>
        </w:rPr>
        <w:t xml:space="preserve">Action: </w:t>
      </w:r>
      <w:r w:rsidRPr="000F0621">
        <w:rPr>
          <w:rStyle w:val="normaltextrun"/>
          <w:rFonts w:ascii="Calibri" w:hAnsi="Calibri"/>
          <w:color w:val="000000"/>
          <w:sz w:val="22"/>
          <w:szCs w:val="22"/>
          <w:shd w:val="clear" w:color="auto" w:fill="FFFFFF"/>
        </w:rPr>
        <w:t xml:space="preserve">All </w:t>
      </w:r>
      <w:r w:rsidR="00C633D6">
        <w:rPr>
          <w:rStyle w:val="normaltextrun"/>
          <w:rFonts w:ascii="Calibri" w:hAnsi="Calibri"/>
          <w:color w:val="000000"/>
          <w:sz w:val="22"/>
          <w:szCs w:val="22"/>
          <w:shd w:val="clear" w:color="auto" w:fill="FFFFFF"/>
        </w:rPr>
        <w:t xml:space="preserve">students will participate in </w:t>
      </w:r>
      <w:r w:rsidRPr="000F0621">
        <w:rPr>
          <w:rStyle w:val="normaltextrun"/>
          <w:rFonts w:ascii="Calibri" w:hAnsi="Calibri"/>
          <w:color w:val="000000"/>
          <w:sz w:val="22"/>
          <w:szCs w:val="22"/>
          <w:shd w:val="clear" w:color="auto" w:fill="FFFFFF"/>
        </w:rPr>
        <w:t>service-learning project in their classes.</w:t>
      </w:r>
    </w:p>
    <w:p w14:paraId="1B40DDFC" w14:textId="77777777" w:rsidR="00DE39F8" w:rsidRPr="00DE39F8" w:rsidRDefault="00DE39F8" w:rsidP="00DE39F8">
      <w:pPr>
        <w:pStyle w:val="paragraph"/>
        <w:spacing w:before="0" w:beforeAutospacing="0" w:after="0" w:afterAutospacing="0"/>
        <w:textAlignment w:val="baseline"/>
        <w:rPr>
          <w:rFonts w:ascii="Calibri" w:hAnsi="Calibri"/>
          <w:color w:val="000000"/>
          <w:sz w:val="22"/>
          <w:szCs w:val="22"/>
          <w:shd w:val="clear" w:color="auto" w:fill="FFFFFF"/>
        </w:rPr>
      </w:pPr>
    </w:p>
    <w:p w14:paraId="2290BE14" w14:textId="77777777" w:rsidR="00DE4E6C" w:rsidRPr="009D7151" w:rsidRDefault="00DE4E6C" w:rsidP="00DE4E6C">
      <w:r>
        <w:rPr>
          <w:b/>
          <w:bCs/>
        </w:rPr>
        <w:t xml:space="preserve">Outcome: </w:t>
      </w:r>
      <w:r>
        <w:rPr>
          <w:bCs/>
        </w:rPr>
        <w:t xml:space="preserve">Students </w:t>
      </w:r>
      <w:r w:rsidR="00C633D6">
        <w:rPr>
          <w:bCs/>
        </w:rPr>
        <w:t>will feel an increased</w:t>
      </w:r>
      <w:r w:rsidR="000F0621">
        <w:rPr>
          <w:bCs/>
        </w:rPr>
        <w:t xml:space="preserve"> sense of connection to the community. </w:t>
      </w:r>
    </w:p>
    <w:p w14:paraId="25D8BB37" w14:textId="77777777" w:rsidR="00DE4E6C" w:rsidRPr="000F0621" w:rsidRDefault="000F0621" w:rsidP="00DE4E6C">
      <w:r>
        <w:rPr>
          <w:b/>
        </w:rPr>
        <w:t xml:space="preserve">Strategic Inquiry: </w:t>
      </w:r>
      <w:r>
        <w:t xml:space="preserve">To what extent will </w:t>
      </w:r>
      <w:r w:rsidR="00EA58BC">
        <w:t>service-learning</w:t>
      </w:r>
      <w:r>
        <w:t xml:space="preserve"> projects increase student’s sense of connection to the community?</w:t>
      </w:r>
    </w:p>
    <w:p w14:paraId="0692FE6E" w14:textId="77777777" w:rsidR="00DE4E6C" w:rsidRPr="001B4A41" w:rsidRDefault="00DE4E6C" w:rsidP="00DE4E6C">
      <w:pPr>
        <w:rPr>
          <w:b/>
        </w:rPr>
      </w:pPr>
      <w:r w:rsidRPr="00885A0E">
        <w:rPr>
          <w:b/>
          <w:bCs/>
        </w:rPr>
        <w:t xml:space="preserve">Measure: </w:t>
      </w:r>
      <w:r w:rsidR="000F0621">
        <w:t>Through the GSS Survey, students will share feedback 3 times per year on the pro</w:t>
      </w:r>
      <w:r w:rsidR="00EA58BC">
        <w:t xml:space="preserve">gress of their projects and the impact it has had on them and the community. </w:t>
      </w:r>
    </w:p>
    <w:p w14:paraId="50378672" w14:textId="77777777" w:rsidR="00211A4B" w:rsidRPr="00EC4372" w:rsidRDefault="00211A4B" w:rsidP="00EC4372">
      <w:pPr>
        <w:pStyle w:val="paragraph"/>
        <w:spacing w:before="0" w:beforeAutospacing="0" w:after="0" w:afterAutospacing="0"/>
        <w:textAlignment w:val="baseline"/>
        <w:rPr>
          <w:rFonts w:ascii="Segoe UI" w:hAnsi="Segoe UI" w:cs="Segoe UI"/>
          <w:sz w:val="18"/>
          <w:szCs w:val="18"/>
        </w:rPr>
      </w:pPr>
    </w:p>
    <w:sectPr w:rsidR="00211A4B" w:rsidRPr="00EC4372" w:rsidSect="00EC43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B523" w14:textId="77777777" w:rsidR="00991523" w:rsidRDefault="00991523" w:rsidP="00EC4372">
      <w:pPr>
        <w:spacing w:after="0" w:line="240" w:lineRule="auto"/>
      </w:pPr>
      <w:r>
        <w:separator/>
      </w:r>
    </w:p>
  </w:endnote>
  <w:endnote w:type="continuationSeparator" w:id="0">
    <w:p w14:paraId="22A65C27" w14:textId="77777777" w:rsidR="00991523" w:rsidRDefault="00991523" w:rsidP="00EC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694A" w14:textId="77777777" w:rsidR="00EC4372" w:rsidRDefault="00E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B192" w14:textId="77777777" w:rsidR="00EC4372" w:rsidRDefault="00EC4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6D65" w14:textId="77777777" w:rsidR="00EC4372" w:rsidRDefault="00EC4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24D1" w14:textId="77777777" w:rsidR="00991523" w:rsidRDefault="00991523" w:rsidP="00EC4372">
      <w:pPr>
        <w:spacing w:after="0" w:line="240" w:lineRule="auto"/>
      </w:pPr>
      <w:r>
        <w:separator/>
      </w:r>
    </w:p>
  </w:footnote>
  <w:footnote w:type="continuationSeparator" w:id="0">
    <w:p w14:paraId="4FBF4174" w14:textId="77777777" w:rsidR="00991523" w:rsidRDefault="00991523" w:rsidP="00EC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47C2" w14:textId="77777777" w:rsidR="00EC4372" w:rsidRDefault="00A60709">
    <w:pPr>
      <w:pStyle w:val="Header"/>
    </w:pPr>
    <w:r>
      <w:rPr>
        <w:noProof/>
      </w:rPr>
      <w:pict w14:anchorId="6F060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29876" o:spid="_x0000_s2050" type="#_x0000_t136" style="position:absolute;margin-left:0;margin-top:0;width:474.45pt;height:286.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3C5E" w14:textId="77777777" w:rsidR="00EC4372" w:rsidRDefault="00A60709">
    <w:pPr>
      <w:pStyle w:val="Header"/>
    </w:pPr>
    <w:r>
      <w:rPr>
        <w:noProof/>
      </w:rPr>
      <w:pict w14:anchorId="553AA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29877" o:spid="_x0000_s2051" type="#_x0000_t136" style="position:absolute;margin-left:0;margin-top:0;width:474.45pt;height:286.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674B" w14:textId="77777777" w:rsidR="00EC4372" w:rsidRDefault="00A60709">
    <w:pPr>
      <w:pStyle w:val="Header"/>
    </w:pPr>
    <w:r>
      <w:rPr>
        <w:noProof/>
      </w:rPr>
      <w:pict w14:anchorId="458F8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29875" o:spid="_x0000_s2049" type="#_x0000_t136" style="position:absolute;margin-left:0;margin-top:0;width:474.45pt;height:286.8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72"/>
    <w:rsid w:val="000F0621"/>
    <w:rsid w:val="000F3CFE"/>
    <w:rsid w:val="00143D25"/>
    <w:rsid w:val="00211A4B"/>
    <w:rsid w:val="00280B9B"/>
    <w:rsid w:val="002B6B22"/>
    <w:rsid w:val="002C510F"/>
    <w:rsid w:val="002D5B2E"/>
    <w:rsid w:val="003D64C6"/>
    <w:rsid w:val="004D7F78"/>
    <w:rsid w:val="004F547A"/>
    <w:rsid w:val="005A6103"/>
    <w:rsid w:val="005C0EC4"/>
    <w:rsid w:val="005E687A"/>
    <w:rsid w:val="0065318B"/>
    <w:rsid w:val="00745176"/>
    <w:rsid w:val="007C0FF7"/>
    <w:rsid w:val="00826EB4"/>
    <w:rsid w:val="008C6795"/>
    <w:rsid w:val="008E3F96"/>
    <w:rsid w:val="00991523"/>
    <w:rsid w:val="009D7E02"/>
    <w:rsid w:val="00A60709"/>
    <w:rsid w:val="00AE61D8"/>
    <w:rsid w:val="00B15363"/>
    <w:rsid w:val="00C52919"/>
    <w:rsid w:val="00C633D6"/>
    <w:rsid w:val="00CC682D"/>
    <w:rsid w:val="00CE5799"/>
    <w:rsid w:val="00D06CD7"/>
    <w:rsid w:val="00D41AAA"/>
    <w:rsid w:val="00DE39F8"/>
    <w:rsid w:val="00DE4E6C"/>
    <w:rsid w:val="00E976EA"/>
    <w:rsid w:val="00EA58BC"/>
    <w:rsid w:val="00EB4B0C"/>
    <w:rsid w:val="00EC4372"/>
    <w:rsid w:val="00ED573D"/>
    <w:rsid w:val="00F2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792A01"/>
  <w15:chartTrackingRefBased/>
  <w15:docId w15:val="{211E539C-C5FE-48D2-B3EA-279C0AC1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C4372"/>
  </w:style>
  <w:style w:type="character" w:customStyle="1" w:styleId="eop">
    <w:name w:val="eop"/>
    <w:basedOn w:val="DefaultParagraphFont"/>
    <w:rsid w:val="00EC4372"/>
  </w:style>
  <w:style w:type="paragraph" w:styleId="Header">
    <w:name w:val="header"/>
    <w:basedOn w:val="Normal"/>
    <w:link w:val="HeaderChar"/>
    <w:uiPriority w:val="99"/>
    <w:unhideWhenUsed/>
    <w:rsid w:val="00EC4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372"/>
  </w:style>
  <w:style w:type="paragraph" w:styleId="Footer">
    <w:name w:val="footer"/>
    <w:basedOn w:val="Normal"/>
    <w:link w:val="FooterChar"/>
    <w:uiPriority w:val="99"/>
    <w:unhideWhenUsed/>
    <w:rsid w:val="00EC4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372"/>
  </w:style>
  <w:style w:type="paragraph" w:customStyle="1" w:styleId="paragraph">
    <w:name w:val="paragraph"/>
    <w:basedOn w:val="Normal"/>
    <w:rsid w:val="00EC437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153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3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13732">
      <w:bodyDiv w:val="1"/>
      <w:marLeft w:val="0"/>
      <w:marRight w:val="0"/>
      <w:marTop w:val="0"/>
      <w:marBottom w:val="0"/>
      <w:divBdr>
        <w:top w:val="none" w:sz="0" w:space="0" w:color="auto"/>
        <w:left w:val="none" w:sz="0" w:space="0" w:color="auto"/>
        <w:bottom w:val="none" w:sz="0" w:space="0" w:color="auto"/>
        <w:right w:val="none" w:sz="0" w:space="0" w:color="auto"/>
      </w:divBdr>
    </w:div>
    <w:div w:id="1246187086">
      <w:bodyDiv w:val="1"/>
      <w:marLeft w:val="0"/>
      <w:marRight w:val="0"/>
      <w:marTop w:val="0"/>
      <w:marBottom w:val="0"/>
      <w:divBdr>
        <w:top w:val="none" w:sz="0" w:space="0" w:color="auto"/>
        <w:left w:val="none" w:sz="0" w:space="0" w:color="auto"/>
        <w:bottom w:val="none" w:sz="0" w:space="0" w:color="auto"/>
        <w:right w:val="none" w:sz="0" w:space="0" w:color="auto"/>
      </w:divBdr>
    </w:div>
    <w:div w:id="1429734548">
      <w:bodyDiv w:val="1"/>
      <w:marLeft w:val="0"/>
      <w:marRight w:val="0"/>
      <w:marTop w:val="0"/>
      <w:marBottom w:val="0"/>
      <w:divBdr>
        <w:top w:val="none" w:sz="0" w:space="0" w:color="auto"/>
        <w:left w:val="none" w:sz="0" w:space="0" w:color="auto"/>
        <w:bottom w:val="none" w:sz="0" w:space="0" w:color="auto"/>
        <w:right w:val="none" w:sz="0" w:space="0" w:color="auto"/>
      </w:divBdr>
      <w:divsChild>
        <w:div w:id="1401488827">
          <w:marLeft w:val="0"/>
          <w:marRight w:val="0"/>
          <w:marTop w:val="0"/>
          <w:marBottom w:val="0"/>
          <w:divBdr>
            <w:top w:val="none" w:sz="0" w:space="0" w:color="auto"/>
            <w:left w:val="none" w:sz="0" w:space="0" w:color="auto"/>
            <w:bottom w:val="none" w:sz="0" w:space="0" w:color="auto"/>
            <w:right w:val="none" w:sz="0" w:space="0" w:color="auto"/>
          </w:divBdr>
        </w:div>
        <w:div w:id="1395741864">
          <w:marLeft w:val="0"/>
          <w:marRight w:val="0"/>
          <w:marTop w:val="0"/>
          <w:marBottom w:val="0"/>
          <w:divBdr>
            <w:top w:val="none" w:sz="0" w:space="0" w:color="auto"/>
            <w:left w:val="none" w:sz="0" w:space="0" w:color="auto"/>
            <w:bottom w:val="none" w:sz="0" w:space="0" w:color="auto"/>
            <w:right w:val="none" w:sz="0" w:space="0" w:color="auto"/>
          </w:divBdr>
        </w:div>
      </w:divsChild>
    </w:div>
    <w:div w:id="172937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SD#6 Rocky Mountain</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Doolaar</dc:creator>
  <cp:keywords/>
  <dc:description/>
  <cp:lastModifiedBy>Mike Archibald</cp:lastModifiedBy>
  <cp:revision>2</cp:revision>
  <dcterms:created xsi:type="dcterms:W3CDTF">2023-05-11T19:12:00Z</dcterms:created>
  <dcterms:modified xsi:type="dcterms:W3CDTF">2023-05-11T19:12:00Z</dcterms:modified>
</cp:coreProperties>
</file>