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509" w:rsidRDefault="00CB3063" w:rsidP="009D585B">
      <w:pPr>
        <w:jc w:val="center"/>
        <w:rPr>
          <w:rFonts w:ascii="Arial" w:hAnsi="Arial" w:cs="Arial"/>
          <w:b/>
          <w:sz w:val="32"/>
          <w:szCs w:val="32"/>
          <w:u w:val="single"/>
        </w:rPr>
      </w:pPr>
      <w:r>
        <w:rPr>
          <w:rFonts w:ascii="Arial" w:hAnsi="Arial" w:cs="Arial"/>
          <w:b/>
          <w:sz w:val="32"/>
          <w:szCs w:val="32"/>
          <w:u w:val="single"/>
        </w:rPr>
        <w:t>Golden Eagles Athletics</w:t>
      </w:r>
    </w:p>
    <w:p w:rsidR="00CB3063" w:rsidRPr="00CB3063" w:rsidRDefault="00CB3063" w:rsidP="009D585B">
      <w:pPr>
        <w:spacing w:after="160" w:line="259" w:lineRule="auto"/>
        <w:jc w:val="both"/>
        <w:rPr>
          <w:rFonts w:cstheme="minorHAnsi"/>
          <w:lang w:val="en-US"/>
        </w:rPr>
      </w:pPr>
      <w:r w:rsidRPr="00CB3063">
        <w:rPr>
          <w:rFonts w:cstheme="minorHAnsi"/>
          <w:lang w:val="en-US"/>
        </w:rPr>
        <w:t>Dear Parent/Guardian and Student Athlete,</w:t>
      </w:r>
    </w:p>
    <w:p w:rsidR="00CB3063" w:rsidRDefault="00CB3063" w:rsidP="009D585B">
      <w:pPr>
        <w:spacing w:after="160" w:line="259" w:lineRule="auto"/>
        <w:jc w:val="both"/>
        <w:rPr>
          <w:rFonts w:cstheme="minorHAnsi"/>
          <w:lang w:val="en-US"/>
        </w:rPr>
      </w:pPr>
      <w:r w:rsidRPr="00CB3063">
        <w:rPr>
          <w:rFonts w:cstheme="minorHAnsi"/>
          <w:lang w:val="en-US"/>
        </w:rPr>
        <w:t>Your child has chosen to join a GSS Athletics team. The Bantam (Gr 8) level focuses primarily on skill development and has more op</w:t>
      </w:r>
      <w:r>
        <w:rPr>
          <w:rFonts w:cstheme="minorHAnsi"/>
          <w:lang w:val="en-US"/>
        </w:rPr>
        <w:t>portunity for equal play. The Jr.</w:t>
      </w:r>
      <w:r w:rsidRPr="00CB3063">
        <w:rPr>
          <w:rFonts w:cstheme="minorHAnsi"/>
          <w:lang w:val="en-US"/>
        </w:rPr>
        <w:t xml:space="preserve"> l</w:t>
      </w:r>
      <w:r>
        <w:rPr>
          <w:rFonts w:cstheme="minorHAnsi"/>
          <w:lang w:val="en-US"/>
        </w:rPr>
        <w:t xml:space="preserve">evel (Gr </w:t>
      </w:r>
      <w:r w:rsidRPr="00CB3063">
        <w:rPr>
          <w:rFonts w:cstheme="minorHAnsi"/>
          <w:lang w:val="en-US"/>
        </w:rPr>
        <w:t>9/10) focuses on skill development and competitive play. As the season progresses, playtime may be affected. At the Sr. level (Gr 11/12), the focus shifts to competitive play, and equal playtime may not be possible. Commitment and dedication are demonstrated by regular attendance at practice and game play. Each player should set goals that include personal improvement. It is recommended that players focus on improving overall athleticism (strength, endurance, agility), skills, and technique.</w:t>
      </w:r>
    </w:p>
    <w:p w:rsidR="00AF6350" w:rsidRDefault="00AF6350" w:rsidP="00AF6350">
      <w:pPr>
        <w:jc w:val="both"/>
      </w:pPr>
      <w:r>
        <w:t>All athletes pay a general athletic fee per team</w:t>
      </w:r>
      <w:proofErr w:type="gramStart"/>
      <w:r>
        <w:t>;</w:t>
      </w:r>
      <w:proofErr w:type="gramEnd"/>
      <w:r>
        <w:t xml:space="preserve"> this fee of $25, which covers the cost of uniforms and a team p</w:t>
      </w:r>
      <w:r>
        <w:t>hoto</w:t>
      </w:r>
      <w:r>
        <w:t>.</w:t>
      </w:r>
      <w:r w:rsidRPr="003C64D7">
        <w:t xml:space="preserve"> Each tournament will need a permission form signed by a parent and will include departur</w:t>
      </w:r>
      <w:r>
        <w:t>e and arrival times from GSS.</w:t>
      </w:r>
    </w:p>
    <w:p w:rsidR="00747644" w:rsidRDefault="00AF6350" w:rsidP="009D585B">
      <w:pPr>
        <w:jc w:val="both"/>
      </w:pPr>
      <w:r>
        <w:t>A</w:t>
      </w:r>
      <w:r w:rsidR="00747644">
        <w:t xml:space="preserve"> </w:t>
      </w:r>
      <w:r>
        <w:t>team</w:t>
      </w:r>
      <w:r w:rsidR="00747644">
        <w:t xml:space="preserve"> fee is required from individuals participating on a GSS team. Consideration will be given to athletes who have difficulty paying these fees. Students who are unable to pay part, or all, of the athletic fee </w:t>
      </w:r>
      <w:r w:rsidR="003C64D7">
        <w:t xml:space="preserve">should speak with </w:t>
      </w:r>
      <w:r>
        <w:t xml:space="preserve">school administration. </w:t>
      </w:r>
    </w:p>
    <w:p w:rsidR="00747644" w:rsidRDefault="00747644" w:rsidP="009D585B">
      <w:pPr>
        <w:jc w:val="both"/>
      </w:pPr>
      <w:r>
        <w:t>Tournament</w:t>
      </w:r>
      <w:r w:rsidR="00AF6350">
        <w:t xml:space="preserve"> and team</w:t>
      </w:r>
      <w:r>
        <w:t xml:space="preserve"> fees </w:t>
      </w:r>
      <w:proofErr w:type="gramStart"/>
      <w:r>
        <w:t>are charged</w:t>
      </w:r>
      <w:proofErr w:type="gramEnd"/>
      <w:r>
        <w:t xml:space="preserve"> at GSS to cover the associated costs incurred to participate on a team. These fees are charged per team per season. Team expenses are on a cost sharing basis and will cover items such as entry fees, transportation, accommodation, and coach’s expenses.  Cost will depend on number of tournaments intended to play, number of home and home games and amount of travel. </w:t>
      </w:r>
      <w:r w:rsidR="0028651B">
        <w:t xml:space="preserve">Your coach along with the athletic director will work together to create a budget and projected cost for the season. </w:t>
      </w:r>
      <w:r>
        <w:t xml:space="preserve">Athletes are responsible for their own food and personal expenses. Fees </w:t>
      </w:r>
      <w:proofErr w:type="gramStart"/>
      <w:r>
        <w:t>can be paid</w:t>
      </w:r>
      <w:proofErr w:type="gramEnd"/>
      <w:r>
        <w:t xml:space="preserve"> to </w:t>
      </w:r>
      <w:r w:rsidR="0028651B">
        <w:t xml:space="preserve">the </w:t>
      </w:r>
      <w:r>
        <w:t>school office. Cheques are recommended and should be made out to Golden Secondary School. If financial assistance is needed, please contact the Athletic Department or School Administration.</w:t>
      </w:r>
    </w:p>
    <w:p w:rsidR="00CB3063" w:rsidRPr="00CB3063" w:rsidRDefault="00CB3063" w:rsidP="009D585B">
      <w:pPr>
        <w:spacing w:after="160" w:line="259" w:lineRule="auto"/>
        <w:jc w:val="both"/>
        <w:rPr>
          <w:rFonts w:cstheme="minorHAnsi"/>
          <w:lang w:val="en-US"/>
        </w:rPr>
      </w:pPr>
      <w:r w:rsidRPr="00CB3063">
        <w:rPr>
          <w:rFonts w:cstheme="minorHAnsi"/>
          <w:lang w:val="en-US"/>
        </w:rPr>
        <w:t xml:space="preserve">Participation on a GSS Athletics team is a privilege and not a right. High standards of conduct are expected on and off the court. As a Golden Secondary School athlete, students are expected to maintain high academic standards and follow the school and athletic codes of conduct. </w:t>
      </w:r>
      <w:bookmarkStart w:id="0" w:name="_GoBack"/>
      <w:bookmarkEnd w:id="0"/>
    </w:p>
    <w:p w:rsidR="00CB3063" w:rsidRPr="00CB3063" w:rsidRDefault="00CB3063" w:rsidP="009D585B">
      <w:pPr>
        <w:spacing w:after="160" w:line="259" w:lineRule="auto"/>
        <w:jc w:val="both"/>
        <w:rPr>
          <w:rFonts w:cstheme="minorHAnsi"/>
          <w:lang w:val="en-US"/>
        </w:rPr>
      </w:pPr>
      <w:r w:rsidRPr="00CB3063">
        <w:rPr>
          <w:rFonts w:cstheme="minorHAnsi"/>
          <w:lang w:val="en-US"/>
        </w:rPr>
        <w:t>It is suggested that players who have a job rearrange their schedules to accommodate practice times and tournament play. Players who cannot commit to practice and/or tournaments because of work or other commitments must communicate their absence to their coach and may not get as much playing time during games</w:t>
      </w:r>
    </w:p>
    <w:p w:rsidR="00CB3063" w:rsidRPr="00CB3063" w:rsidRDefault="00CB3063" w:rsidP="009D585B">
      <w:pPr>
        <w:spacing w:after="160" w:line="259" w:lineRule="auto"/>
        <w:jc w:val="both"/>
        <w:rPr>
          <w:rFonts w:cstheme="minorHAnsi"/>
          <w:lang w:val="en-US"/>
        </w:rPr>
      </w:pPr>
      <w:r w:rsidRPr="00CB3063">
        <w:rPr>
          <w:rFonts w:cstheme="minorHAnsi"/>
          <w:lang w:val="en-US"/>
        </w:rPr>
        <w:t>We look forward to working together to make this a positive experience for all involved. For more information, parent and athlete guidelines have been established to help make sure that Golden Athletics are rewarding for all involved.</w:t>
      </w:r>
    </w:p>
    <w:p w:rsidR="00CB3063" w:rsidRPr="00CB3063" w:rsidRDefault="00CB3063" w:rsidP="009D585B">
      <w:pPr>
        <w:spacing w:after="160" w:line="259" w:lineRule="auto"/>
        <w:jc w:val="both"/>
        <w:rPr>
          <w:rFonts w:cstheme="minorHAnsi"/>
          <w:sz w:val="24"/>
          <w:szCs w:val="24"/>
          <w:u w:val="single"/>
        </w:rPr>
      </w:pPr>
      <w:r w:rsidRPr="00CB3063">
        <w:rPr>
          <w:rFonts w:cstheme="minorHAnsi"/>
          <w:lang w:val="en-US"/>
        </w:rPr>
        <w:t>Sincerely, GSS Athletics Department</w:t>
      </w:r>
    </w:p>
    <w:sectPr w:rsidR="00CB3063" w:rsidRPr="00CB3063" w:rsidSect="00747644">
      <w:headerReference w:type="default" r:id="rId10"/>
      <w:pgSz w:w="12240" w:h="15840"/>
      <w:pgMar w:top="540" w:right="1440" w:bottom="1440" w:left="144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040" w:rsidRDefault="004A7040" w:rsidP="009D0AC4">
      <w:pPr>
        <w:spacing w:after="0" w:line="240" w:lineRule="auto"/>
      </w:pPr>
      <w:r>
        <w:separator/>
      </w:r>
    </w:p>
  </w:endnote>
  <w:endnote w:type="continuationSeparator" w:id="0">
    <w:p w:rsidR="004A7040" w:rsidRDefault="004A7040" w:rsidP="009D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040" w:rsidRDefault="004A7040" w:rsidP="009D0AC4">
      <w:pPr>
        <w:spacing w:after="0" w:line="240" w:lineRule="auto"/>
      </w:pPr>
      <w:r>
        <w:separator/>
      </w:r>
    </w:p>
  </w:footnote>
  <w:footnote w:type="continuationSeparator" w:id="0">
    <w:p w:rsidR="004A7040" w:rsidRDefault="004A7040" w:rsidP="009D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AC4" w:rsidRDefault="00B65B54" w:rsidP="009D0AC4">
    <w:pPr>
      <w:pStyle w:val="Header"/>
      <w:jc w:val="center"/>
    </w:pPr>
    <w:r>
      <w:rPr>
        <w:noProof/>
      </w:rPr>
      <w:drawing>
        <wp:inline distT="0" distB="0" distL="0" distR="0" wp14:anchorId="7DE2D615" wp14:editId="023BE482">
          <wp:extent cx="1276350" cy="12763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S Athletics Logo Eagle-01.jpg"/>
                  <pic:cNvPicPr/>
                </pic:nvPicPr>
                <pic:blipFill rotWithShape="1">
                  <a:blip r:embed="rId1">
                    <a:extLst>
                      <a:ext uri="{28A0092B-C50C-407E-A947-70E740481C1C}">
                        <a14:useLocalDpi xmlns:a14="http://schemas.microsoft.com/office/drawing/2010/main" val="0"/>
                      </a:ext>
                    </a:extLst>
                  </a:blip>
                  <a:srcRect l="17205" t="15654" r="17978" b="19320"/>
                  <a:stretch/>
                </pic:blipFill>
                <pic:spPr bwMode="auto">
                  <a:xfrm>
                    <a:off x="0" y="0"/>
                    <a:ext cx="1279614" cy="12796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FB1"/>
    <w:multiLevelType w:val="hybridMultilevel"/>
    <w:tmpl w:val="CCA20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53"/>
    <w:rsid w:val="00014838"/>
    <w:rsid w:val="00097EC2"/>
    <w:rsid w:val="000D083E"/>
    <w:rsid w:val="00186617"/>
    <w:rsid w:val="00213C64"/>
    <w:rsid w:val="002858DB"/>
    <w:rsid w:val="0028651B"/>
    <w:rsid w:val="002947BC"/>
    <w:rsid w:val="00350772"/>
    <w:rsid w:val="003C64D7"/>
    <w:rsid w:val="0049179D"/>
    <w:rsid w:val="004A7040"/>
    <w:rsid w:val="004B105A"/>
    <w:rsid w:val="004D4704"/>
    <w:rsid w:val="0055779A"/>
    <w:rsid w:val="005677A3"/>
    <w:rsid w:val="00577F6D"/>
    <w:rsid w:val="005C3EF4"/>
    <w:rsid w:val="00640543"/>
    <w:rsid w:val="00657CDA"/>
    <w:rsid w:val="006B4722"/>
    <w:rsid w:val="006C3102"/>
    <w:rsid w:val="006C7069"/>
    <w:rsid w:val="006F02E2"/>
    <w:rsid w:val="00747644"/>
    <w:rsid w:val="00770D69"/>
    <w:rsid w:val="00774F86"/>
    <w:rsid w:val="0078393B"/>
    <w:rsid w:val="00797A83"/>
    <w:rsid w:val="007A47CD"/>
    <w:rsid w:val="007E3AF7"/>
    <w:rsid w:val="00871494"/>
    <w:rsid w:val="00883C7B"/>
    <w:rsid w:val="00892D84"/>
    <w:rsid w:val="008E0FDE"/>
    <w:rsid w:val="008F1565"/>
    <w:rsid w:val="00924509"/>
    <w:rsid w:val="0094288E"/>
    <w:rsid w:val="009B1455"/>
    <w:rsid w:val="009D0AC4"/>
    <w:rsid w:val="009D3753"/>
    <w:rsid w:val="009D585B"/>
    <w:rsid w:val="009E3B41"/>
    <w:rsid w:val="009E3CAA"/>
    <w:rsid w:val="009F59E7"/>
    <w:rsid w:val="00A142CF"/>
    <w:rsid w:val="00A15C2E"/>
    <w:rsid w:val="00A9620E"/>
    <w:rsid w:val="00AF5764"/>
    <w:rsid w:val="00AF6350"/>
    <w:rsid w:val="00B10F4D"/>
    <w:rsid w:val="00B3033F"/>
    <w:rsid w:val="00B3350A"/>
    <w:rsid w:val="00B65B54"/>
    <w:rsid w:val="00BC549D"/>
    <w:rsid w:val="00C008B9"/>
    <w:rsid w:val="00C06D62"/>
    <w:rsid w:val="00C1144C"/>
    <w:rsid w:val="00C56DFE"/>
    <w:rsid w:val="00CB3063"/>
    <w:rsid w:val="00CC16AD"/>
    <w:rsid w:val="00D06FF8"/>
    <w:rsid w:val="00D369AD"/>
    <w:rsid w:val="00DA049C"/>
    <w:rsid w:val="00DA64D7"/>
    <w:rsid w:val="00DA7CB2"/>
    <w:rsid w:val="00DB403B"/>
    <w:rsid w:val="00DF1500"/>
    <w:rsid w:val="00F45604"/>
    <w:rsid w:val="00F503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F5635"/>
  <w15:docId w15:val="{6E2B9ABF-F72C-4095-9CF7-61F948FC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44C"/>
    <w:rPr>
      <w:color w:val="0000FF" w:themeColor="hyperlink"/>
      <w:u w:val="single"/>
    </w:rPr>
  </w:style>
  <w:style w:type="paragraph" w:styleId="BalloonText">
    <w:name w:val="Balloon Text"/>
    <w:basedOn w:val="Normal"/>
    <w:link w:val="BalloonTextChar"/>
    <w:uiPriority w:val="99"/>
    <w:semiHidden/>
    <w:unhideWhenUsed/>
    <w:rsid w:val="00924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09"/>
    <w:rPr>
      <w:rFonts w:ascii="Tahoma" w:hAnsi="Tahoma" w:cs="Tahoma"/>
      <w:sz w:val="16"/>
      <w:szCs w:val="16"/>
    </w:rPr>
  </w:style>
  <w:style w:type="paragraph" w:customStyle="1" w:styleId="Default">
    <w:name w:val="Default"/>
    <w:rsid w:val="00DB40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083E"/>
    <w:pPr>
      <w:ind w:left="720"/>
      <w:contextualSpacing/>
    </w:pPr>
    <w:rPr>
      <w:lang w:val="en-US"/>
    </w:rPr>
  </w:style>
  <w:style w:type="paragraph" w:styleId="Header">
    <w:name w:val="header"/>
    <w:basedOn w:val="Normal"/>
    <w:link w:val="HeaderChar"/>
    <w:uiPriority w:val="99"/>
    <w:unhideWhenUsed/>
    <w:rsid w:val="009D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C4"/>
  </w:style>
  <w:style w:type="paragraph" w:styleId="Footer">
    <w:name w:val="footer"/>
    <w:basedOn w:val="Normal"/>
    <w:link w:val="FooterChar"/>
    <w:uiPriority w:val="99"/>
    <w:unhideWhenUsed/>
    <w:rsid w:val="009D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11664350775408B56B5204F285600" ma:contentTypeVersion="1" ma:contentTypeDescription="Create a new document." ma:contentTypeScope="" ma:versionID="9e8e820157f11abc092895a20afe5bb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82A76-82DB-4DB4-A767-337566923553}">
  <ds:schemaRefs>
    <ds:schemaRef ds:uri="http://schemas.microsoft.com/sharepoint/v3/contenttype/forms"/>
  </ds:schemaRefs>
</ds:datastoreItem>
</file>

<file path=customXml/itemProps2.xml><?xml version="1.0" encoding="utf-8"?>
<ds:datastoreItem xmlns:ds="http://schemas.openxmlformats.org/officeDocument/2006/customXml" ds:itemID="{B60381B7-980C-410C-A059-D63B41C618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9826847-E733-4765-928F-1F1A5F3EEF42}"/>
</file>

<file path=docProps/app.xml><?xml version="1.0" encoding="utf-8"?>
<Properties xmlns="http://schemas.openxmlformats.org/officeDocument/2006/extended-properties" xmlns:vt="http://schemas.openxmlformats.org/officeDocument/2006/docPropsVTypes">
  <Template>Normal.dotm</Template>
  <TotalTime>49</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joe.ambrosio</dc:creator>
  <cp:lastModifiedBy>Rhys Badenoch</cp:lastModifiedBy>
  <cp:revision>18</cp:revision>
  <cp:lastPrinted>2019-06-04T15:00:00Z</cp:lastPrinted>
  <dcterms:created xsi:type="dcterms:W3CDTF">2019-11-02T19:33:00Z</dcterms:created>
  <dcterms:modified xsi:type="dcterms:W3CDTF">2020-09-22T15:02:00Z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0x010100B4F11664350775408B56B5204F285600</vt:lpwstr>
  </property>
</Properties>
</file>